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DF5C" w14:textId="2D6AC88D" w:rsidR="005B5CA5" w:rsidRPr="00AE24D3" w:rsidRDefault="005B5CA5" w:rsidP="00AE24D3">
      <w:pPr>
        <w:rPr>
          <w:rFonts w:asciiTheme="minorHAnsi" w:hAnsiTheme="minorHAnsi"/>
        </w:rPr>
      </w:pPr>
    </w:p>
    <w:p w14:paraId="2FE1C189" w14:textId="265ACFA8" w:rsidR="00024548" w:rsidRPr="00AF75C3" w:rsidRDefault="00F2786C" w:rsidP="00F2786C">
      <w:pPr>
        <w:pStyle w:val="Heading1"/>
        <w:rPr>
          <w:rFonts w:asciiTheme="minorHAnsi" w:hAnsiTheme="minorHAnsi"/>
          <w:sz w:val="28"/>
          <w:szCs w:val="28"/>
        </w:rPr>
      </w:pPr>
      <w:r w:rsidRPr="00AF75C3">
        <w:rPr>
          <w:rFonts w:asciiTheme="minorHAnsi" w:hAnsiTheme="minorHAnsi"/>
          <w:sz w:val="28"/>
          <w:szCs w:val="28"/>
        </w:rPr>
        <w:t>APPLICATION FOR REACCREDITATION</w:t>
      </w:r>
    </w:p>
    <w:p w14:paraId="02CA7AF1" w14:textId="77777777" w:rsidR="00F2786C" w:rsidRPr="00AF75C3" w:rsidRDefault="00F2786C" w:rsidP="00F2786C">
      <w:pPr>
        <w:pStyle w:val="Heading1"/>
        <w:rPr>
          <w:rFonts w:asciiTheme="minorHAnsi" w:hAnsiTheme="minorHAnsi"/>
          <w:sz w:val="24"/>
          <w:szCs w:val="24"/>
        </w:rPr>
      </w:pPr>
      <w:r w:rsidRPr="00AF75C3">
        <w:rPr>
          <w:rFonts w:asciiTheme="minorHAnsi" w:hAnsiTheme="minorHAnsi"/>
          <w:sz w:val="28"/>
          <w:szCs w:val="28"/>
        </w:rPr>
        <w:t>OF A PHARMACY RESIDENCY PROGRAM</w:t>
      </w:r>
    </w:p>
    <w:p w14:paraId="2CDB1EAF" w14:textId="77777777" w:rsidR="00F2786C" w:rsidRPr="00AF75C3" w:rsidRDefault="00AF75C3" w:rsidP="00F2786C">
      <w:pPr>
        <w:spacing w:line="90" w:lineRule="exac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08A63C2F" wp14:editId="6C5F917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571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F4818" id="Rectangle 2" o:spid="_x0000_s1026" style="position:absolute;margin-left:1in;margin-top:0;width:468pt;height:4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76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7B&#10;SJEWWvQJSCNqKzkaBXo640qIejKPNhTozIOmXx1SetlAFL+zVncNJwxAZSE+eXYgGA6Ook33XjPI&#10;TnZeR6YOtW1DQuAAHWJDjpeG8INHFD6Oi/xmkkLfKPjG02wcG5aQ8nzYWOffct2isKmwBegxOdk/&#10;OB/AkPIcEsFrKdhaSBkNu90spUV7ErQRfxE/1HgdJlUIVjoc6zP2XwAj3BF8AW3s9Y8iG+Xp/agY&#10;rCez6SBf5+NBMU1ngzQr7otJmhf5av0zAMzyshGMcfUgFD/rLstf1tfTBPSKicpDXaAuFnUN3b2s&#10;wlZ4mEEp2grPLjSQMjT1jWJQMyk9EbLfJ8+xR4qBgPN/pCRKIHS9V89GsyMowGroEPQSXgvYNNp+&#10;x6iDyauw+7YjlmMk3ylQUZHleRjVaOTj6QgMe+3ZXHuIopCqwh6jfrv0/XjvjBXbBm7KIjFK34Hy&#10;ahFVEVTZozrpFaYrVnB6CcL4Xtsx6vd7tfgFAAD//wMAUEsDBBQABgAIAAAAIQCx28Xg2QAAAAcB&#10;AAAPAAAAZHJzL2Rvd25yZXYueG1sTI9BT8MwDIXvSPyHyEjcWAIrVemaToDEFWkdF25pY9pqjROa&#10;bCv/Hu8EF8tPz3rvc7Vd3CROOMfRk4b7lQKB1Hk7Uq/hY/92V4CIyZA1kyfU8IMRtvX1VWVK68+0&#10;w1OTesEhFEujYUgplFLGbkBn4soHJPa+/OxMYjn30s7mzOFukg9K5dKZkbhhMAFfB+wOzdFx7+e6&#10;UaH4funJvWe7Ng/rNn/U+vZmed6ASLikv2O44DM61MzU+iPZKCbWWca/JA08L7YqFG+thicFsq7k&#10;f/76FwAA//8DAFBLAQItABQABgAIAAAAIQC2gziS/gAAAOEBAAATAAAAAAAAAAAAAAAAAAAAAABb&#10;Q29udGVudF9UeXBlc10ueG1sUEsBAi0AFAAGAAgAAAAhADj9If/WAAAAlAEAAAsAAAAAAAAAAAAA&#10;AAAALwEAAF9yZWxzLy5yZWxzUEsBAi0AFAAGAAgAAAAhAMlVfvp0AgAA9wQAAA4AAAAAAAAAAAAA&#10;AAAALgIAAGRycy9lMm9Eb2MueG1sUEsBAi0AFAAGAAgAAAAhALHbxeD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0BFAF6C" w14:textId="77777777" w:rsidR="00024548" w:rsidRPr="00AF75C3" w:rsidRDefault="00024548" w:rsidP="00E1207D">
      <w:pPr>
        <w:rPr>
          <w:rFonts w:asciiTheme="minorHAnsi" w:hAnsiTheme="minorHAnsi"/>
          <w:b/>
          <w:sz w:val="20"/>
          <w:szCs w:val="20"/>
        </w:rPr>
      </w:pPr>
    </w:p>
    <w:p w14:paraId="2300474C" w14:textId="77777777" w:rsidR="00A26CC0" w:rsidRDefault="00F2786C" w:rsidP="00CF0D9F">
      <w:pPr>
        <w:ind w:left="270"/>
        <w:rPr>
          <w:rFonts w:asciiTheme="minorHAnsi" w:hAnsiTheme="minorHAnsi"/>
          <w:b/>
          <w:sz w:val="20"/>
          <w:szCs w:val="20"/>
        </w:rPr>
      </w:pPr>
      <w:r w:rsidRPr="00AF75C3">
        <w:rPr>
          <w:rFonts w:asciiTheme="minorHAnsi" w:hAnsiTheme="minorHAnsi"/>
          <w:b/>
          <w:sz w:val="20"/>
          <w:szCs w:val="20"/>
        </w:rPr>
        <w:t xml:space="preserve">This form must be completed and submitted to ASHP's Accreditation Services </w:t>
      </w:r>
      <w:r w:rsidR="00AF75C3">
        <w:rPr>
          <w:rFonts w:asciiTheme="minorHAnsi" w:hAnsiTheme="minorHAnsi"/>
          <w:b/>
          <w:sz w:val="20"/>
          <w:szCs w:val="20"/>
        </w:rPr>
        <w:t>Office</w:t>
      </w:r>
      <w:r w:rsidRPr="00AF75C3">
        <w:rPr>
          <w:rFonts w:asciiTheme="minorHAnsi" w:hAnsiTheme="minorHAnsi"/>
          <w:b/>
          <w:sz w:val="20"/>
          <w:szCs w:val="20"/>
        </w:rPr>
        <w:t xml:space="preserve"> at the time of application for accreditation or reaccreditation of a residency program.</w:t>
      </w:r>
      <w:r w:rsidR="00603C13">
        <w:rPr>
          <w:rFonts w:asciiTheme="minorHAnsi" w:hAnsiTheme="minorHAnsi"/>
          <w:b/>
          <w:sz w:val="20"/>
          <w:szCs w:val="20"/>
        </w:rPr>
        <w:t xml:space="preserve"> </w:t>
      </w:r>
      <w:r w:rsidR="00625783">
        <w:rPr>
          <w:rFonts w:asciiTheme="minorHAnsi" w:hAnsiTheme="minorHAnsi"/>
          <w:b/>
          <w:sz w:val="20"/>
          <w:szCs w:val="20"/>
        </w:rPr>
        <w:t xml:space="preserve"> </w:t>
      </w:r>
      <w:r w:rsidR="00625783" w:rsidRPr="002C156B">
        <w:rPr>
          <w:rFonts w:asciiTheme="minorHAnsi" w:hAnsiTheme="minorHAnsi"/>
          <w:b/>
          <w:sz w:val="20"/>
          <w:szCs w:val="20"/>
          <w:highlight w:val="yellow"/>
        </w:rPr>
        <w:t xml:space="preserve">Please </w:t>
      </w:r>
      <w:r w:rsidR="00CF0D9F" w:rsidRPr="002C156B">
        <w:rPr>
          <w:rFonts w:asciiTheme="minorHAnsi" w:hAnsiTheme="minorHAnsi"/>
          <w:b/>
          <w:sz w:val="20"/>
          <w:szCs w:val="20"/>
          <w:highlight w:val="yellow"/>
        </w:rPr>
        <w:t>type all information requested</w:t>
      </w:r>
      <w:r w:rsidR="00CF0D9F">
        <w:rPr>
          <w:rFonts w:asciiTheme="minorHAnsi" w:hAnsiTheme="minorHAnsi"/>
          <w:b/>
          <w:sz w:val="20"/>
          <w:szCs w:val="20"/>
        </w:rPr>
        <w:t>.</w:t>
      </w:r>
      <w:r w:rsidR="00603C13">
        <w:rPr>
          <w:rFonts w:asciiTheme="minorHAnsi" w:hAnsiTheme="minorHAnsi"/>
          <w:b/>
          <w:sz w:val="20"/>
          <w:szCs w:val="20"/>
        </w:rPr>
        <w:tab/>
      </w:r>
    </w:p>
    <w:p w14:paraId="1086F600" w14:textId="10EF3945" w:rsidR="00DA14FB" w:rsidRPr="00FA191A" w:rsidRDefault="00603C13" w:rsidP="00CF0D9F">
      <w:pPr>
        <w:ind w:left="270"/>
        <w:rPr>
          <w:rFonts w:asciiTheme="minorHAnsi" w:hAnsiTheme="minorHAnsi"/>
          <w:bCs/>
          <w:i/>
          <w:iCs/>
          <w:sz w:val="20"/>
          <w:szCs w:val="20"/>
        </w:rPr>
      </w:pPr>
      <w:r w:rsidRPr="00FA191A">
        <w:rPr>
          <w:rFonts w:asciiTheme="minorHAnsi" w:hAnsiTheme="minorHAnsi"/>
          <w:bCs/>
          <w:i/>
          <w:iCs/>
          <w:sz w:val="20"/>
          <w:szCs w:val="20"/>
        </w:rPr>
        <w:tab/>
      </w:r>
    </w:p>
    <w:p w14:paraId="771981A8" w14:textId="26297762" w:rsidR="003E5B51" w:rsidRDefault="00AF75C3" w:rsidP="004517F1">
      <w:pPr>
        <w:spacing w:line="90" w:lineRule="exac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95B8900" wp14:editId="37A37CA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571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A73B" id="Rectangle 3" o:spid="_x0000_s1026" style="position:absolute;margin-left:1in;margin-top:0;width:468pt;height: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e/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R5h&#10;pEgLLfoEpBG1lRzdBHo640qIejKPNhTozIOmXx1SetlAFL+zVncNJwxAZSE+eXYgGA6Ook33XjPI&#10;TnZeR6YOtW1DQuAAHWJDjpeG8INHFD6Oi/xmkkLfKPjG02wcG5aQ8nzYWOffct2isKmwBegxOdk/&#10;OB/AkPIcEsFrKdhaSBkNu90spUV7ErQRfxE/1HgdJlUIVjoc6zP2XwAj3BF8AW3s9Y8iG+Xp/agY&#10;rCez6SBf5+NBMU1ngzQr7otJmhf5av0zAMzyshGMcfUgFD/rLstf1tfTBPSKicpDXaAuFnUN3b2s&#10;wlZ4mEEp2grPLjSQMjT1jWJQMyk9EbLfJ8+xR4qBgPN/pCRKIHS9V89GsyMowGroEPQSXgvYNNp+&#10;x6iDyauw+7YjlmMk3ylQUZHleRjVaOTj6QgMe+3ZXHuIopCqwh6jfrv0/XjvjBXbBm7KIjFK34Hy&#10;ahFVEVTZozrpFaYrVnB6CcL4Xtsx6vd7tfgFAAD//wMAUEsDBBQABgAIAAAAIQCx28Xg2QAAAAcB&#10;AAAPAAAAZHJzL2Rvd25yZXYueG1sTI9BT8MwDIXvSPyHyEjcWAIrVemaToDEFWkdF25pY9pqjROa&#10;bCv/Hu8EF8tPz3rvc7Vd3CROOMfRk4b7lQKB1Hk7Uq/hY/92V4CIyZA1kyfU8IMRtvX1VWVK68+0&#10;w1OTesEhFEujYUgplFLGbkBn4soHJPa+/OxMYjn30s7mzOFukg9K5dKZkbhhMAFfB+wOzdFx7+e6&#10;UaH4funJvWe7Ng/rNn/U+vZmed6ASLikv2O44DM61MzU+iPZKCbWWca/JA08L7YqFG+thicFsq7k&#10;f/76FwAA//8DAFBLAQItABQABgAIAAAAIQC2gziS/gAAAOEBAAATAAAAAAAAAAAAAAAAAAAAAABb&#10;Q29udGVudF9UeXBlc10ueG1sUEsBAi0AFAAGAAgAAAAhADj9If/WAAAAlAEAAAsAAAAAAAAAAAAA&#10;AAAALwEAAF9yZWxzLy5yZWxzUEsBAi0AFAAGAAgAAAAhAKiTR790AgAA9wQAAA4AAAAAAAAAAAAA&#10;AAAALgIAAGRycy9lMm9Eb2MueG1sUEsBAi0AFAAGAAgAAAAhALHbxeD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FD5A353" w14:textId="77777777" w:rsidR="004517F1" w:rsidRPr="00AF75C3" w:rsidRDefault="004517F1" w:rsidP="004517F1">
      <w:pPr>
        <w:spacing w:line="90" w:lineRule="exact"/>
        <w:rPr>
          <w:rFonts w:asciiTheme="minorHAnsi" w:hAnsiTheme="minorHAnsi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873DF5" w:rsidRPr="00AF75C3" w14:paraId="5BD75DB5" w14:textId="77777777" w:rsidTr="009A7C3D">
        <w:tc>
          <w:tcPr>
            <w:tcW w:w="10188" w:type="dxa"/>
          </w:tcPr>
          <w:p w14:paraId="16C62FC7" w14:textId="641B623D" w:rsidR="005B1A62" w:rsidRDefault="005B1A62" w:rsidP="00DA14FB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Check</w:t>
            </w:r>
            <w:r w:rsidRPr="00A26CC0">
              <w:rPr>
                <w:rFonts w:ascii="Calibri" w:hAnsi="Calibri"/>
                <w:b/>
                <w:bCs/>
                <w:u w:val="single"/>
              </w:rPr>
              <w:t xml:space="preserve"> Program Type:</w:t>
            </w:r>
            <w:r>
              <w:rPr>
                <w:rFonts w:ascii="Calibri" w:hAnsi="Calibri"/>
                <w:sz w:val="20"/>
              </w:rPr>
              <w:t xml:space="preserve">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Pharmacy 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Community-based 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Managed Care</w:t>
            </w:r>
          </w:p>
          <w:p w14:paraId="1CFEC95D" w14:textId="74564335" w:rsidR="005B1A62" w:rsidRDefault="005B1A62" w:rsidP="00DA14FB">
            <w:pPr>
              <w:rPr>
                <w:rFonts w:ascii="Calibri" w:hAnsi="Calibri"/>
                <w:sz w:val="20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04022F"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22F" w:rsidRPr="00AF75C3">
              <w:rPr>
                <w:rFonts w:asciiTheme="minorHAnsi" w:hAnsiTheme="minorHAnsi"/>
              </w:rPr>
              <w:instrText xml:space="preserve"> FORMCHECKBOX </w:instrText>
            </w:r>
            <w:r w:rsidR="0004022F" w:rsidRPr="00AF75C3">
              <w:rPr>
                <w:rFonts w:asciiTheme="minorHAnsi" w:hAnsiTheme="minorHAnsi"/>
              </w:rPr>
            </w:r>
            <w:r w:rsidR="0004022F" w:rsidRPr="00AF75C3">
              <w:rPr>
                <w:rFonts w:asciiTheme="minorHAnsi" w:hAnsiTheme="minorHAnsi"/>
              </w:rPr>
              <w:fldChar w:fldCharType="separate"/>
            </w:r>
            <w:r w:rsidR="0004022F" w:rsidRPr="00AF75C3">
              <w:rPr>
                <w:rFonts w:asciiTheme="minorHAnsi" w:hAnsiTheme="minorHAnsi"/>
              </w:rPr>
              <w:fldChar w:fldCharType="end"/>
            </w:r>
            <w:r w:rsidR="0004022F">
              <w:rPr>
                <w:rFonts w:asciiTheme="minorHAnsi" w:hAnsiTheme="minorHAnsi"/>
              </w:rPr>
              <w:t xml:space="preserve"> PGY1 Veterinary Pharmacy</w:t>
            </w:r>
            <w:r>
              <w:rPr>
                <w:rFonts w:asciiTheme="minorHAnsi" w:hAnsiTheme="minorHAnsi"/>
              </w:rPr>
              <w:t xml:space="preserve">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PGY2  </w:t>
            </w:r>
            <w:r w:rsidRPr="00A26CC0">
              <w:rPr>
                <w:rFonts w:asciiTheme="minorHAnsi" w:hAnsiTheme="minorHAnsi"/>
                <w:i/>
                <w:iCs/>
                <w:u w:val="single"/>
              </w:rPr>
              <w:t>Indicate PGY2 Advanced Practice Area:</w:t>
            </w:r>
            <w:r>
              <w:rPr>
                <w:rFonts w:asciiTheme="minorHAnsi" w:hAnsiTheme="minorHAnsi"/>
              </w:rPr>
              <w:t xml:space="preserve"> _______________</w:t>
            </w:r>
          </w:p>
          <w:p w14:paraId="618CD9B5" w14:textId="77777777" w:rsidR="005B1A62" w:rsidRDefault="005B1A62" w:rsidP="00DA14FB">
            <w:pPr>
              <w:rPr>
                <w:rFonts w:ascii="Calibri" w:hAnsi="Calibri"/>
                <w:sz w:val="20"/>
              </w:rPr>
            </w:pPr>
          </w:p>
          <w:p w14:paraId="6C177B05" w14:textId="75936532" w:rsidR="00873DF5" w:rsidRPr="00AF75C3" w:rsidRDefault="00722A53" w:rsidP="00435569">
            <w:pPr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/>
                <w:sz w:val="20"/>
              </w:rPr>
              <w:t>If a combined (PGY1/PGY2) program, check the appropriate PGY1 program type box and the PGY2 box.  Then indicate the type of PGY1/2 combined program in the PGY2 Advanced Area space listed above.</w:t>
            </w:r>
            <w:r w:rsidR="00FA191A">
              <w:rPr>
                <w:rFonts w:ascii="Calibri" w:hAnsi="Calibri"/>
                <w:sz w:val="20"/>
              </w:rPr>
              <w:t xml:space="preserve">  Combined programs with an associated Masters degree component must also indicate this in program type.</w:t>
            </w:r>
          </w:p>
        </w:tc>
      </w:tr>
      <w:tr w:rsidR="00F2786C" w:rsidRPr="00AF75C3" w14:paraId="3360F002" w14:textId="77777777" w:rsidTr="009A7C3D">
        <w:tc>
          <w:tcPr>
            <w:tcW w:w="10188" w:type="dxa"/>
          </w:tcPr>
          <w:p w14:paraId="7032E25C" w14:textId="77777777" w:rsidR="00F2786C" w:rsidRPr="00AF75C3" w:rsidRDefault="00F2786C" w:rsidP="00435569">
            <w:pPr>
              <w:rPr>
                <w:rFonts w:asciiTheme="minorHAnsi" w:hAnsiTheme="minorHAnsi"/>
                <w:sz w:val="20"/>
              </w:rPr>
            </w:pPr>
          </w:p>
          <w:p w14:paraId="6B22DC0E" w14:textId="3AF49E2A" w:rsidR="00762629" w:rsidRPr="00AF75C3" w:rsidRDefault="00DA14FB" w:rsidP="0043556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Name of Organization/Program Operator*:</w:t>
            </w:r>
          </w:p>
        </w:tc>
      </w:tr>
      <w:tr w:rsidR="00F2786C" w:rsidRPr="00AF75C3" w14:paraId="5C04BCE5" w14:textId="77777777" w:rsidTr="009A7C3D">
        <w:tc>
          <w:tcPr>
            <w:tcW w:w="10188" w:type="dxa"/>
          </w:tcPr>
          <w:p w14:paraId="28E45E5C" w14:textId="4295B4C6" w:rsidR="00F2786C" w:rsidRPr="00AF75C3" w:rsidRDefault="00F2786C" w:rsidP="00435569">
            <w:pPr>
              <w:rPr>
                <w:rFonts w:asciiTheme="minorHAnsi" w:hAnsiTheme="minorHAnsi"/>
                <w:sz w:val="20"/>
              </w:rPr>
            </w:pPr>
            <w:r w:rsidRPr="00AF75C3">
              <w:rPr>
                <w:rFonts w:asciiTheme="minorHAnsi" w:hAnsiTheme="minorHAnsi"/>
                <w:sz w:val="20"/>
              </w:rPr>
              <w:t>Address</w:t>
            </w:r>
            <w:r w:rsidR="00DA14FB">
              <w:rPr>
                <w:rFonts w:asciiTheme="minorHAnsi" w:hAnsiTheme="minorHAnsi"/>
                <w:sz w:val="20"/>
              </w:rPr>
              <w:t>:</w:t>
            </w:r>
          </w:p>
        </w:tc>
      </w:tr>
      <w:tr w:rsidR="00F2786C" w:rsidRPr="00AF75C3" w14:paraId="02C7C986" w14:textId="77777777" w:rsidTr="009A7C3D">
        <w:tc>
          <w:tcPr>
            <w:tcW w:w="10188" w:type="dxa"/>
          </w:tcPr>
          <w:p w14:paraId="260C8D4A" w14:textId="157EE061" w:rsidR="00DA14FB" w:rsidRDefault="00152012" w:rsidP="00435569">
            <w:pPr>
              <w:rPr>
                <w:rFonts w:asciiTheme="minorHAnsi" w:hAnsiTheme="minorHAnsi"/>
                <w:sz w:val="20"/>
              </w:rPr>
            </w:pPr>
            <w:r w:rsidRPr="00AF75C3">
              <w:rPr>
                <w:rFonts w:asciiTheme="minorHAnsi" w:hAnsiTheme="minorHAnsi"/>
                <w:sz w:val="20"/>
              </w:rPr>
              <w:t>City/State/Zip</w:t>
            </w:r>
            <w:r w:rsidR="00A14793">
              <w:rPr>
                <w:rFonts w:asciiTheme="minorHAnsi" w:hAnsiTheme="minorHAnsi"/>
                <w:sz w:val="20"/>
              </w:rPr>
              <w:t xml:space="preserve"> Code</w:t>
            </w:r>
            <w:r w:rsidRPr="00AF75C3">
              <w:rPr>
                <w:rFonts w:asciiTheme="minorHAnsi" w:hAnsiTheme="minorHAnsi"/>
                <w:sz w:val="20"/>
              </w:rPr>
              <w:t>:</w:t>
            </w:r>
          </w:p>
          <w:p w14:paraId="216AB4BD" w14:textId="77777777" w:rsidR="00A14793" w:rsidRDefault="00A14793" w:rsidP="00435569">
            <w:pPr>
              <w:rPr>
                <w:rFonts w:asciiTheme="minorHAnsi" w:hAnsiTheme="minorHAnsi"/>
                <w:sz w:val="20"/>
              </w:rPr>
            </w:pPr>
          </w:p>
          <w:p w14:paraId="5201AE09" w14:textId="77777777" w:rsidR="00A14793" w:rsidRDefault="00A14793" w:rsidP="00A147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Primary Practice Site Name (if different than above)**:</w:t>
            </w:r>
          </w:p>
          <w:p w14:paraId="257E6E6E" w14:textId="77777777" w:rsidR="00A14793" w:rsidRDefault="00A14793" w:rsidP="00A147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Primary Practice Site Address (if different than above):</w:t>
            </w:r>
          </w:p>
          <w:p w14:paraId="6E9A2143" w14:textId="70FC3B52" w:rsidR="00A14793" w:rsidRPr="00E1207D" w:rsidRDefault="00A14793" w:rsidP="0043556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City/State/Zip Code:</w:t>
            </w:r>
          </w:p>
          <w:p w14:paraId="2D1C4BDD" w14:textId="77777777" w:rsidR="00382ADF" w:rsidRDefault="00382ADF" w:rsidP="00435569">
            <w:pPr>
              <w:rPr>
                <w:rFonts w:asciiTheme="minorHAnsi" w:hAnsiTheme="minorHAnsi"/>
                <w:sz w:val="20"/>
              </w:rPr>
            </w:pPr>
          </w:p>
          <w:p w14:paraId="699EDEFE" w14:textId="77777777" w:rsidR="00F2786C" w:rsidRDefault="00382ADF" w:rsidP="00BF7D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*Program Operator is the </w:t>
            </w:r>
            <w:r w:rsidRPr="00A26CC0">
              <w:rPr>
                <w:rFonts w:ascii="Calibri" w:hAnsi="Calibri"/>
                <w:sz w:val="16"/>
                <w:szCs w:val="16"/>
                <w:u w:val="single"/>
              </w:rPr>
              <w:t>organization</w:t>
            </w:r>
            <w:r>
              <w:rPr>
                <w:rFonts w:ascii="Calibri" w:hAnsi="Calibri"/>
                <w:sz w:val="16"/>
                <w:szCs w:val="16"/>
              </w:rPr>
              <w:t xml:space="preserve"> that has ultimate authority for the conduct of the residency program</w:t>
            </w:r>
            <w:r w:rsidR="00310A1C">
              <w:rPr>
                <w:rFonts w:ascii="Calibri" w:hAnsi="Calibri"/>
                <w:sz w:val="16"/>
                <w:szCs w:val="16"/>
              </w:rPr>
              <w:t xml:space="preserve"> [this is not referring to the residency program director (RPD) name].</w:t>
            </w:r>
            <w:r>
              <w:rPr>
                <w:rFonts w:ascii="Calibri" w:hAnsi="Calibri"/>
                <w:sz w:val="16"/>
                <w:szCs w:val="16"/>
              </w:rPr>
              <w:t xml:space="preserve">  I</w:t>
            </w:r>
            <w:r w:rsidRPr="00D23E55">
              <w:rPr>
                <w:rFonts w:ascii="Calibri" w:hAnsi="Calibri"/>
                <w:sz w:val="16"/>
                <w:szCs w:val="16"/>
              </w:rPr>
              <w:t>f conducted in a hospital se</w:t>
            </w:r>
            <w:r>
              <w:rPr>
                <w:rFonts w:ascii="Calibri" w:hAnsi="Calibri"/>
                <w:sz w:val="16"/>
                <w:szCs w:val="16"/>
              </w:rPr>
              <w:t xml:space="preserve">eking CMS pass through funding for PGY1, </w:t>
            </w:r>
            <w:r w:rsidRPr="00D23E55">
              <w:rPr>
                <w:rFonts w:ascii="Calibri" w:hAnsi="Calibri"/>
                <w:sz w:val="16"/>
                <w:szCs w:val="16"/>
              </w:rPr>
              <w:t>the name of the organization</w:t>
            </w:r>
            <w:r>
              <w:rPr>
                <w:rFonts w:ascii="Calibri" w:hAnsi="Calibri"/>
                <w:sz w:val="16"/>
                <w:szCs w:val="16"/>
              </w:rPr>
              <w:t>/program operator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26CC0">
              <w:rPr>
                <w:rFonts w:ascii="Calibri" w:hAnsi="Calibri"/>
                <w:b/>
                <w:bCs/>
                <w:sz w:val="16"/>
                <w:szCs w:val="16"/>
              </w:rPr>
              <w:t xml:space="preserve">must 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match the </w:t>
            </w:r>
            <w:r w:rsidR="00C60D0A">
              <w:rPr>
                <w:rFonts w:ascii="Calibri" w:hAnsi="Calibri"/>
                <w:sz w:val="16"/>
                <w:szCs w:val="16"/>
              </w:rPr>
              <w:t xml:space="preserve">name of the hospital as indicated on the hospital’s </w:t>
            </w:r>
            <w:r w:rsidR="00C60D0A" w:rsidRPr="00D23E55">
              <w:rPr>
                <w:rFonts w:ascii="Calibri" w:hAnsi="Calibri"/>
                <w:sz w:val="16"/>
                <w:szCs w:val="16"/>
              </w:rPr>
              <w:t>CMS cost report</w:t>
            </w:r>
            <w:r w:rsidR="00C60D0A">
              <w:rPr>
                <w:rFonts w:ascii="Calibri" w:hAnsi="Calibri"/>
                <w:sz w:val="16"/>
                <w:szCs w:val="16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 xml:space="preserve"> This name will appear formally in accreditation records and must appear on residency certificates of completion. For residencies in which the program operator is a college or school of pharmacy, the partnering organization can be listed above </w:t>
            </w:r>
            <w:r w:rsidRPr="002E0775">
              <w:rPr>
                <w:rFonts w:ascii="Calibri" w:hAnsi="Calibri"/>
                <w:sz w:val="16"/>
                <w:szCs w:val="16"/>
                <w:u w:val="single"/>
              </w:rPr>
              <w:t>after</w:t>
            </w:r>
            <w:r>
              <w:rPr>
                <w:rFonts w:ascii="Calibri" w:hAnsi="Calibri"/>
                <w:sz w:val="16"/>
                <w:szCs w:val="16"/>
              </w:rPr>
              <w:t xml:space="preserve"> the name of the program operator.  </w:t>
            </w:r>
            <w:r w:rsidR="00BF7DB2">
              <w:rPr>
                <w:rFonts w:ascii="Calibri" w:hAnsi="Calibri"/>
                <w:sz w:val="16"/>
                <w:szCs w:val="16"/>
              </w:rPr>
              <w:t xml:space="preserve">The organization/program operator name and address will appear as listed above in the online ASHP residency directory and accreditation database.  </w:t>
            </w:r>
          </w:p>
          <w:p w14:paraId="3CCF965A" w14:textId="128382E0" w:rsidR="00A14793" w:rsidRPr="00AF75C3" w:rsidRDefault="00A14793" w:rsidP="00BF7DB2">
            <w:pPr>
              <w:rPr>
                <w:rFonts w:asciiTheme="minorHAnsi" w:hAnsiTheme="minorHAnsi"/>
                <w:sz w:val="20"/>
              </w:rPr>
            </w:pPr>
            <w:r w:rsidRPr="00877E15">
              <w:rPr>
                <w:rFonts w:ascii="Calibri" w:hAnsi="Calibri" w:cs="Calibri"/>
                <w:sz w:val="16"/>
                <w:szCs w:val="16"/>
              </w:rPr>
              <w:t>**</w:t>
            </w:r>
            <w:r w:rsidRPr="00E51144">
              <w:rPr>
                <w:rFonts w:ascii="Calibri" w:hAnsi="Calibri" w:cs="Calibri"/>
                <w:sz w:val="16"/>
                <w:szCs w:val="16"/>
              </w:rPr>
              <w:t xml:space="preserve"> The primary practice site is the physical location (e.g., hospital campus,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FQHC, community pharmacy, managed care facility, outpatient clinic) where the majority of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the resident’s training is conducted relative to the other participating site(s), as applicable.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For College of Pharmacy-sponsored programs (College of Pharmacy is the program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operator), the primary practice site is the clinical/patient care delivery site where the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resident spends the majority of their time.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For non-direct patient care programs (e.g., PGY2 Informatics, PGY2 HSPAL), the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51144">
              <w:rPr>
                <w:rFonts w:ascii="Calibri" w:hAnsi="Calibri" w:cs="Calibri"/>
                <w:sz w:val="16"/>
                <w:szCs w:val="16"/>
              </w:rPr>
              <w:t>primary practice site can be a corporate and/or office location, if appropriate.</w:t>
            </w:r>
          </w:p>
        </w:tc>
      </w:tr>
    </w:tbl>
    <w:p w14:paraId="36387379" w14:textId="6F767120" w:rsidR="005C7EC2" w:rsidRPr="009570CB" w:rsidRDefault="00AF75C3" w:rsidP="009570CB">
      <w:pPr>
        <w:spacing w:line="36" w:lineRule="exact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15F2AAC1" wp14:editId="198D608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28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31D3" id="Rectangle 4" o:spid="_x0000_s1026" style="position:absolute;margin-left:1in;margin-top:0;width:468pt;height:1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XLdAIAAPcEAAAOAAAAZHJzL2Uyb0RvYy54bWysVNuO0zAQfUfiHyy/d3Mh2zZR09VuSxHS&#10;AisWPsC1ncbCsY3tNu0i/p2x05YuvKwQfXA9mfH4zJkznt3sO4l23DqhVY2zqxQjrqhmQm1q/PXL&#10;ajTFyHmiGJFa8RofuMM389evZr2peK5bLRm3CJIoV/Wmxq33pkoSR1veEXelDVfgbLTtiAfTbhJm&#10;SQ/ZO5nkaTpOem2ZsZpy5+DrcnDieczfNJz6T03juEeyxoDNx9XGdR3WZD4j1cYS0wp6hEH+AUVH&#10;hIJLz6mWxBO0teKvVJ2gVjvd+Cuqu0Q3jaA81gDVZOkf1Ty2xPBYC5DjzJkm9//S0o+7B4sEg95h&#10;pEgHLfoMpBG1kRwVgZ7euAqiHs2DDQU6c6/pN4eUXrQQxW+t1X3LCQNQWYhPnh0IhoOjaN1/0Ayy&#10;k63Xkal9Y7uQEDhA+9iQw7khfO8RhY/XZfFmnELfKPjyfDqODUtIdTpsrPPvuO5Q2NTYAvSYnOzu&#10;nQ9gSHUKieC1FGwlpIyG3awX0qIdCdqIv4gfarwMkyoEKx2ODRmHL4AR7gi+gDb2+keZ5UV6l5ej&#10;1Xg6GRWr4npUTtLpKM3Ku3KcFmWxXP0MALOiagVjXN0LxU+6y4qX9fU4AYNiovJQH6iLRV1Cdy+r&#10;sBMeZlCKrsbTMw2kCk19qxjUTCpPhBz2yXPskWIg4PQfKYkSCF0f1LPW7AAKsBo6BL2E1wI2rbZP&#10;GPUweTV237fEcozkewUqKrOiCKMajeJ6koNhLz3rSw9RFFLV2GM0bBd+GO+tsWLTwk1ZJEbpW1Be&#10;I6IqgioHVEe9wnTFCo4vQRjfSztG/X6v5r8AAAD//wMAUEsDBBQABgAIAAAAIQCccAwq2QAAAAcB&#10;AAAPAAAAZHJzL2Rvd25yZXYueG1sTI9BT8MwDIXvSPyHyEjcWDJaqqo0nQCJK9IKF25pY9pqjROa&#10;bCv/Hu8EF8tPz3rvc71b3SxOuMTJk4btRoFA6r2daNDw8f56V4KIyZA1syfU8IMRds31VW0q68+0&#10;x1ObBsEhFCujYUwpVFLGfkRn4sYHJPa+/OJMYrkM0i7mzOFulvdKFdKZibhhNAFfRuwP7dFx72fW&#10;qlB+Pw/k3vJ9V4SsKx60vr1Znx5BJFzT3zFc8BkdGmbq/JFsFDPrPOdfkgaeF1uVirdOQ1aAbGr5&#10;n7/5BQAA//8DAFBLAQItABQABgAIAAAAIQC2gziS/gAAAOEBAAATAAAAAAAAAAAAAAAAAAAAAABb&#10;Q29udGVudF9UeXBlc10ueG1sUEsBAi0AFAAGAAgAAAAhADj9If/WAAAAlAEAAAsAAAAAAAAAAAAA&#10;AAAALwEAAF9yZWxzLy5yZWxzUEsBAi0AFAAGAAgAAAAhAItYRct0AgAA9wQAAA4AAAAAAAAAAAAA&#10;AAAALgIAAGRycy9lMm9Eb2MueG1sUEsBAi0AFAAGAAgAAAAhAJxwDCr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ACDAF86" w14:textId="77777777" w:rsidR="00927E18" w:rsidRDefault="00927E18" w:rsidP="00873DF5">
      <w:pPr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</w:p>
    <w:p w14:paraId="2EB2BE9A" w14:textId="58FFDCFD" w:rsidR="00AA6858" w:rsidRPr="00AF75C3" w:rsidRDefault="00873DF5" w:rsidP="00873DF5">
      <w:pPr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  <w:r w:rsidRPr="00AF75C3">
        <w:rPr>
          <w:rFonts w:asciiTheme="minorHAnsi" w:hAnsiTheme="minorHAnsi"/>
          <w:b/>
          <w:smallCaps/>
          <w:sz w:val="28"/>
          <w:szCs w:val="28"/>
          <w:u w:val="single"/>
        </w:rPr>
        <w:t>Terms and Informational Requirements</w:t>
      </w:r>
    </w:p>
    <w:p w14:paraId="1A46E507" w14:textId="77777777" w:rsidR="00873DF5" w:rsidRPr="00AF75C3" w:rsidRDefault="00873DF5" w:rsidP="004A4158">
      <w:pPr>
        <w:jc w:val="both"/>
        <w:rPr>
          <w:rFonts w:asciiTheme="minorHAnsi" w:hAnsiTheme="minorHAnsi"/>
          <w:sz w:val="20"/>
          <w:szCs w:val="20"/>
        </w:rPr>
      </w:pPr>
    </w:p>
    <w:p w14:paraId="434D055B" w14:textId="0D949403" w:rsidR="00AE24D3" w:rsidRPr="00603C13" w:rsidRDefault="00873DF5" w:rsidP="00AE24D3">
      <w:pPr>
        <w:ind w:left="360" w:hanging="360"/>
        <w:jc w:val="both"/>
        <w:rPr>
          <w:rFonts w:ascii="Calibri" w:hAnsi="Calibri"/>
          <w:sz w:val="18"/>
          <w:szCs w:val="18"/>
        </w:rPr>
      </w:pPr>
      <w:r w:rsidRPr="00AF75C3">
        <w:rPr>
          <w:rFonts w:asciiTheme="minorHAnsi" w:hAnsiTheme="minorHAnsi"/>
          <w:sz w:val="20"/>
          <w:szCs w:val="20"/>
        </w:rPr>
        <w:t>1.</w:t>
      </w:r>
      <w:r w:rsidRPr="00AF75C3">
        <w:rPr>
          <w:rFonts w:asciiTheme="minorHAnsi" w:hAnsiTheme="minorHAnsi"/>
          <w:sz w:val="20"/>
          <w:szCs w:val="20"/>
        </w:rPr>
        <w:tab/>
      </w:r>
      <w:r w:rsidR="00171963" w:rsidRPr="00603C13">
        <w:rPr>
          <w:rFonts w:asciiTheme="minorHAnsi" w:hAnsiTheme="minorHAnsi"/>
          <w:sz w:val="18"/>
          <w:szCs w:val="18"/>
        </w:rPr>
        <w:t>The above o</w:t>
      </w:r>
      <w:r w:rsidRPr="00603C13">
        <w:rPr>
          <w:rFonts w:asciiTheme="minorHAnsi" w:hAnsiTheme="minorHAnsi"/>
          <w:sz w:val="18"/>
          <w:szCs w:val="18"/>
        </w:rPr>
        <w:t>rganization</w:t>
      </w:r>
      <w:r w:rsidR="00AE24D3" w:rsidRPr="00603C13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is applying for ASHP reaccreditation of a pharmacy residency program. This application f</w:t>
      </w:r>
      <w:r w:rsidR="00641768" w:rsidRPr="00603C13">
        <w:rPr>
          <w:rFonts w:asciiTheme="minorHAnsi" w:hAnsiTheme="minorHAnsi"/>
          <w:sz w:val="18"/>
          <w:szCs w:val="18"/>
        </w:rPr>
        <w:t>orm must be completed in full;</w:t>
      </w:r>
      <w:r w:rsidRPr="00603C13">
        <w:rPr>
          <w:rFonts w:asciiTheme="minorHAnsi" w:hAnsiTheme="minorHAnsi"/>
          <w:sz w:val="18"/>
          <w:szCs w:val="18"/>
        </w:rPr>
        <w:t xml:space="preserve"> signed by the </w:t>
      </w:r>
      <w:r w:rsidR="00171963" w:rsidRPr="00603C13">
        <w:rPr>
          <w:rFonts w:asciiTheme="minorHAnsi" w:hAnsiTheme="minorHAnsi"/>
          <w:sz w:val="18"/>
          <w:szCs w:val="18"/>
        </w:rPr>
        <w:t>residency program d</w:t>
      </w:r>
      <w:r w:rsidRPr="00603C13">
        <w:rPr>
          <w:rFonts w:asciiTheme="minorHAnsi" w:hAnsiTheme="minorHAnsi"/>
          <w:sz w:val="18"/>
          <w:szCs w:val="18"/>
        </w:rPr>
        <w:t>irector, the di</w:t>
      </w:r>
      <w:r w:rsidR="00AE24D3" w:rsidRPr="00603C13">
        <w:rPr>
          <w:rFonts w:asciiTheme="minorHAnsi" w:hAnsiTheme="minorHAnsi"/>
          <w:sz w:val="18"/>
          <w:szCs w:val="18"/>
        </w:rPr>
        <w:t xml:space="preserve">rector of pharmacy, the CEO (or Dean if a college of pharmacy) and dated. </w:t>
      </w:r>
    </w:p>
    <w:p w14:paraId="4D4CDE3B" w14:textId="7362F76F" w:rsidR="00873DF5" w:rsidRPr="00603C13" w:rsidRDefault="00873DF5" w:rsidP="00AE24D3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4A454369" w14:textId="2768A625" w:rsidR="00AE24D3" w:rsidRPr="00603C13" w:rsidRDefault="00873DF5" w:rsidP="00AE24D3">
      <w:pPr>
        <w:ind w:left="360" w:hanging="360"/>
        <w:jc w:val="both"/>
        <w:rPr>
          <w:rFonts w:ascii="Calibri" w:hAnsi="Calibr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2.</w:t>
      </w:r>
      <w:r w:rsidRPr="00603C13">
        <w:rPr>
          <w:rFonts w:asciiTheme="minorHAnsi" w:hAnsiTheme="minorHAnsi"/>
          <w:sz w:val="18"/>
          <w:szCs w:val="18"/>
        </w:rPr>
        <w:tab/>
      </w:r>
      <w:r w:rsidR="00171963" w:rsidRPr="00603C13">
        <w:rPr>
          <w:rFonts w:asciiTheme="minorHAnsi" w:hAnsiTheme="minorHAnsi"/>
          <w:sz w:val="18"/>
          <w:szCs w:val="18"/>
        </w:rPr>
        <w:t>The o</w:t>
      </w:r>
      <w:r w:rsidRPr="00603C13">
        <w:rPr>
          <w:rFonts w:asciiTheme="minorHAnsi" w:hAnsiTheme="minorHAnsi"/>
          <w:sz w:val="18"/>
          <w:szCs w:val="18"/>
        </w:rPr>
        <w:t>rganization</w:t>
      </w:r>
      <w:r w:rsidR="00927E18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named above accepts and understands the sole basis for reaccreditation is the requirements in the currently effective </w:t>
      </w:r>
      <w:r w:rsidRPr="00603C13">
        <w:rPr>
          <w:rFonts w:asciiTheme="minorHAnsi" w:hAnsiTheme="minorHAnsi"/>
          <w:i/>
          <w:sz w:val="18"/>
          <w:szCs w:val="18"/>
        </w:rPr>
        <w:t xml:space="preserve">ASHP Regulations on Accreditation of Pharmacy Residencies </w:t>
      </w:r>
      <w:r w:rsidRPr="00603C13">
        <w:rPr>
          <w:rFonts w:asciiTheme="minorHAnsi" w:hAnsiTheme="minorHAnsi"/>
          <w:sz w:val="18"/>
          <w:szCs w:val="18"/>
        </w:rPr>
        <w:t xml:space="preserve">(Regulations), and the currently effective </w:t>
      </w:r>
      <w:r w:rsidRPr="00603C13">
        <w:rPr>
          <w:rFonts w:asciiTheme="minorHAnsi" w:hAnsiTheme="minorHAnsi"/>
          <w:i/>
          <w:sz w:val="18"/>
          <w:szCs w:val="18"/>
        </w:rPr>
        <w:t>ASHP Accreditation Standard for Postgraduate</w:t>
      </w:r>
      <w:r w:rsidR="005B1A62">
        <w:rPr>
          <w:rFonts w:asciiTheme="minorHAnsi" w:hAnsiTheme="minorHAnsi"/>
          <w:i/>
          <w:sz w:val="18"/>
          <w:szCs w:val="18"/>
        </w:rPr>
        <w:t xml:space="preserve"> </w:t>
      </w:r>
      <w:r w:rsidRPr="00603C13">
        <w:rPr>
          <w:rFonts w:asciiTheme="minorHAnsi" w:hAnsiTheme="minorHAnsi"/>
          <w:i/>
          <w:sz w:val="18"/>
          <w:szCs w:val="18"/>
        </w:rPr>
        <w:t>Pharmacy Residency Programs</w:t>
      </w:r>
      <w:r w:rsidR="00F164C1" w:rsidRPr="00603C13">
        <w:rPr>
          <w:rFonts w:asciiTheme="minorHAnsi" w:hAnsiTheme="minorHAnsi"/>
          <w:sz w:val="18"/>
          <w:szCs w:val="18"/>
        </w:rPr>
        <w:t xml:space="preserve"> </w:t>
      </w:r>
      <w:r w:rsidRPr="00603C13">
        <w:rPr>
          <w:rFonts w:asciiTheme="minorHAnsi" w:hAnsiTheme="minorHAnsi"/>
          <w:sz w:val="18"/>
          <w:szCs w:val="18"/>
        </w:rPr>
        <w:t>(</w:t>
      </w:r>
      <w:r w:rsidR="00F34C36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>Standard)</w:t>
      </w:r>
      <w:r w:rsidR="00171963" w:rsidRPr="00603C13">
        <w:rPr>
          <w:rFonts w:asciiTheme="minorHAnsi" w:hAnsiTheme="minorHAnsi"/>
          <w:sz w:val="18"/>
          <w:szCs w:val="18"/>
        </w:rPr>
        <w:t xml:space="preserve">. </w:t>
      </w:r>
      <w:r w:rsidR="005B1A62">
        <w:rPr>
          <w:rFonts w:asciiTheme="minorHAnsi" w:hAnsiTheme="minorHAnsi"/>
          <w:sz w:val="18"/>
          <w:szCs w:val="18"/>
        </w:rPr>
        <w:t>The</w:t>
      </w:r>
      <w:r w:rsidR="00171963" w:rsidRPr="00603C13">
        <w:rPr>
          <w:rFonts w:asciiTheme="minorHAnsi" w:hAnsiTheme="minorHAnsi"/>
          <w:sz w:val="18"/>
          <w:szCs w:val="18"/>
        </w:rPr>
        <w:t xml:space="preserve"> </w:t>
      </w:r>
      <w:r w:rsidR="00641768" w:rsidRPr="00603C13">
        <w:rPr>
          <w:rFonts w:asciiTheme="minorHAnsi" w:hAnsiTheme="minorHAnsi"/>
          <w:sz w:val="18"/>
          <w:szCs w:val="18"/>
        </w:rPr>
        <w:t>R</w:t>
      </w:r>
      <w:r w:rsidR="00171963" w:rsidRPr="00603C13">
        <w:rPr>
          <w:rFonts w:asciiTheme="minorHAnsi" w:hAnsiTheme="minorHAnsi"/>
          <w:sz w:val="18"/>
          <w:szCs w:val="18"/>
        </w:rPr>
        <w:t xml:space="preserve">egulations and </w:t>
      </w:r>
      <w:r w:rsidR="00F34C36">
        <w:rPr>
          <w:rFonts w:asciiTheme="minorHAnsi" w:hAnsiTheme="minorHAnsi"/>
          <w:sz w:val="18"/>
          <w:szCs w:val="18"/>
        </w:rPr>
        <w:t xml:space="preserve">The </w:t>
      </w:r>
      <w:r w:rsidR="00641768" w:rsidRPr="00603C13">
        <w:rPr>
          <w:rFonts w:asciiTheme="minorHAnsi" w:hAnsiTheme="minorHAnsi"/>
          <w:sz w:val="18"/>
          <w:szCs w:val="18"/>
        </w:rPr>
        <w:t>S</w:t>
      </w:r>
      <w:r w:rsidRPr="00603C13">
        <w:rPr>
          <w:rFonts w:asciiTheme="minorHAnsi" w:hAnsiTheme="minorHAnsi"/>
          <w:sz w:val="18"/>
          <w:szCs w:val="18"/>
        </w:rPr>
        <w:t>tandard are incor</w:t>
      </w:r>
      <w:r w:rsidR="000B0575" w:rsidRPr="00603C13">
        <w:rPr>
          <w:rFonts w:asciiTheme="minorHAnsi" w:hAnsiTheme="minorHAnsi"/>
          <w:sz w:val="18"/>
          <w:szCs w:val="18"/>
        </w:rPr>
        <w:t>porated by reference into this application form.</w:t>
      </w:r>
      <w:r w:rsidR="00AE24D3" w:rsidRPr="00603C13">
        <w:rPr>
          <w:rFonts w:ascii="Calibri" w:hAnsi="Calibri"/>
          <w:sz w:val="18"/>
          <w:szCs w:val="18"/>
        </w:rPr>
        <w:t xml:space="preserve"> To the best of our knowledge, the residency program of this organization for which reaccreditation is being sought meets the requirements of the accreditation Regulations and </w:t>
      </w:r>
      <w:r w:rsidR="00F34C36">
        <w:rPr>
          <w:rFonts w:ascii="Calibri" w:hAnsi="Calibri"/>
          <w:sz w:val="18"/>
          <w:szCs w:val="18"/>
        </w:rPr>
        <w:t xml:space="preserve">The </w:t>
      </w:r>
      <w:r w:rsidR="00AE24D3" w:rsidRPr="00603C13">
        <w:rPr>
          <w:rFonts w:ascii="Calibri" w:hAnsi="Calibri"/>
          <w:sz w:val="18"/>
          <w:szCs w:val="18"/>
        </w:rPr>
        <w:t xml:space="preserve">Standard by which the residency program will be reviewed for accreditation. </w:t>
      </w:r>
    </w:p>
    <w:p w14:paraId="7F494871" w14:textId="5503C7EF" w:rsidR="00873DF5" w:rsidRPr="00603C13" w:rsidRDefault="00873DF5" w:rsidP="00AE24D3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2ABFD7BD" w14:textId="162408FC" w:rsidR="00873DF5" w:rsidRDefault="00AE24D3" w:rsidP="00FA191A">
      <w:pPr>
        <w:ind w:left="360" w:hanging="360"/>
        <w:jc w:val="both"/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3.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873DF5" w:rsidRPr="00603C13">
        <w:rPr>
          <w:rFonts w:asciiTheme="minorHAnsi" w:hAnsiTheme="minorHAnsi"/>
          <w:sz w:val="18"/>
          <w:szCs w:val="18"/>
        </w:rPr>
        <w:t xml:space="preserve">The </w:t>
      </w:r>
      <w:r w:rsidR="00171963" w:rsidRPr="00603C13">
        <w:rPr>
          <w:rFonts w:asciiTheme="minorHAnsi" w:hAnsiTheme="minorHAnsi"/>
          <w:sz w:val="18"/>
          <w:szCs w:val="18"/>
        </w:rPr>
        <w:t>o</w:t>
      </w:r>
      <w:r w:rsidR="00873DF5" w:rsidRPr="00603C13">
        <w:rPr>
          <w:rFonts w:asciiTheme="minorHAnsi" w:hAnsiTheme="minorHAnsi"/>
          <w:sz w:val="18"/>
          <w:szCs w:val="18"/>
        </w:rPr>
        <w:t>rganization</w:t>
      </w:r>
      <w:r w:rsidR="00927E18">
        <w:rPr>
          <w:rFonts w:asciiTheme="minorHAnsi" w:hAnsiTheme="minorHAnsi"/>
          <w:sz w:val="18"/>
          <w:szCs w:val="18"/>
        </w:rPr>
        <w:t>/program operator</w:t>
      </w:r>
      <w:r w:rsidR="00873DF5" w:rsidRPr="00603C13">
        <w:rPr>
          <w:rFonts w:asciiTheme="minorHAnsi" w:hAnsiTheme="minorHAnsi"/>
          <w:sz w:val="18"/>
          <w:szCs w:val="18"/>
        </w:rPr>
        <w:t xml:space="preserve"> agrees and accepts that any and all decisions to award reaccreditation to the residency program is contingent upon the residency program being in compliance with the relevant accredi</w:t>
      </w:r>
      <w:r w:rsidR="000B0575" w:rsidRPr="00603C13">
        <w:rPr>
          <w:rFonts w:asciiTheme="minorHAnsi" w:hAnsiTheme="minorHAnsi"/>
          <w:sz w:val="18"/>
          <w:szCs w:val="18"/>
        </w:rPr>
        <w:t xml:space="preserve">tation </w:t>
      </w:r>
      <w:r w:rsidR="00641768" w:rsidRPr="00603C13">
        <w:rPr>
          <w:rFonts w:asciiTheme="minorHAnsi" w:hAnsiTheme="minorHAnsi"/>
          <w:sz w:val="18"/>
          <w:szCs w:val="18"/>
        </w:rPr>
        <w:t>R</w:t>
      </w:r>
      <w:r w:rsidR="000B0575" w:rsidRPr="00603C13">
        <w:rPr>
          <w:rFonts w:asciiTheme="minorHAnsi" w:hAnsiTheme="minorHAnsi"/>
          <w:sz w:val="18"/>
          <w:szCs w:val="18"/>
        </w:rPr>
        <w:t xml:space="preserve">egulations and </w:t>
      </w:r>
      <w:r w:rsidR="00641768" w:rsidRPr="00603C13">
        <w:rPr>
          <w:rFonts w:asciiTheme="minorHAnsi" w:hAnsiTheme="minorHAnsi"/>
          <w:sz w:val="18"/>
          <w:szCs w:val="18"/>
        </w:rPr>
        <w:t>S</w:t>
      </w:r>
      <w:r w:rsidR="000B0575" w:rsidRPr="00603C13">
        <w:rPr>
          <w:rFonts w:asciiTheme="minorHAnsi" w:hAnsiTheme="minorHAnsi"/>
          <w:sz w:val="18"/>
          <w:szCs w:val="18"/>
        </w:rPr>
        <w:t>tandard</w:t>
      </w:r>
      <w:r w:rsidR="00171963" w:rsidRPr="00603C13">
        <w:rPr>
          <w:rFonts w:asciiTheme="minorHAnsi" w:hAnsiTheme="minorHAnsi"/>
          <w:sz w:val="18"/>
          <w:szCs w:val="18"/>
        </w:rPr>
        <w:t>s</w:t>
      </w:r>
      <w:r w:rsidR="00873DF5" w:rsidRPr="00603C13">
        <w:rPr>
          <w:rFonts w:asciiTheme="minorHAnsi" w:hAnsiTheme="minorHAnsi"/>
          <w:sz w:val="18"/>
          <w:szCs w:val="18"/>
        </w:rPr>
        <w:t xml:space="preserve">, as determined by the official </w:t>
      </w:r>
      <w:r w:rsidR="000B0575" w:rsidRPr="00603C13">
        <w:rPr>
          <w:rFonts w:asciiTheme="minorHAnsi" w:hAnsiTheme="minorHAnsi"/>
          <w:sz w:val="18"/>
          <w:szCs w:val="18"/>
        </w:rPr>
        <w:t>ASHP survey and review process.</w:t>
      </w:r>
    </w:p>
    <w:p w14:paraId="197DE2A0" w14:textId="77777777" w:rsidR="00FA191A" w:rsidRPr="00603C13" w:rsidRDefault="00FA191A" w:rsidP="00FA191A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3B0DDBC9" w14:textId="033B9A7F" w:rsidR="00BD69FF" w:rsidRDefault="00AE24D3" w:rsidP="0030630C">
      <w:pPr>
        <w:ind w:left="360" w:hanging="360"/>
        <w:jc w:val="both"/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lastRenderedPageBreak/>
        <w:t>4</w:t>
      </w:r>
      <w:r w:rsidR="000B0575" w:rsidRPr="00603C13">
        <w:rPr>
          <w:rFonts w:asciiTheme="minorHAnsi" w:hAnsiTheme="minorHAnsi"/>
          <w:sz w:val="18"/>
          <w:szCs w:val="18"/>
        </w:rPr>
        <w:t>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873DF5" w:rsidRPr="00603C13">
        <w:rPr>
          <w:rFonts w:asciiTheme="minorHAnsi" w:hAnsiTheme="minorHAnsi"/>
          <w:sz w:val="18"/>
          <w:szCs w:val="18"/>
        </w:rPr>
        <w:t>All decisions to accredit or reaccredit a pharmacy residency program are determined</w:t>
      </w:r>
      <w:r w:rsidR="000B0575" w:rsidRPr="00603C13">
        <w:rPr>
          <w:rFonts w:asciiTheme="minorHAnsi" w:hAnsiTheme="minorHAnsi"/>
          <w:sz w:val="18"/>
          <w:szCs w:val="18"/>
        </w:rPr>
        <w:t xml:space="preserve"> solely</w:t>
      </w:r>
      <w:r w:rsidR="00873DF5" w:rsidRPr="00603C13">
        <w:rPr>
          <w:rFonts w:asciiTheme="minorHAnsi" w:hAnsiTheme="minorHAnsi"/>
          <w:sz w:val="18"/>
          <w:szCs w:val="18"/>
        </w:rPr>
        <w:t xml:space="preserve"> through the ASHP Commission on Credentialing as authorized by the ASHP Board of Directors</w:t>
      </w:r>
      <w:r w:rsidR="000B0575" w:rsidRPr="00603C13">
        <w:rPr>
          <w:rFonts w:asciiTheme="minorHAnsi" w:hAnsiTheme="minorHAnsi"/>
          <w:sz w:val="18"/>
          <w:szCs w:val="18"/>
        </w:rPr>
        <w:t>.</w:t>
      </w:r>
    </w:p>
    <w:p w14:paraId="7D25E366" w14:textId="77777777" w:rsidR="009570CB" w:rsidRDefault="009570CB" w:rsidP="007D0B7E">
      <w:pPr>
        <w:ind w:left="360" w:hanging="360"/>
        <w:rPr>
          <w:rFonts w:ascii="Calibri" w:hAnsi="Calibri"/>
          <w:sz w:val="18"/>
          <w:szCs w:val="18"/>
        </w:rPr>
      </w:pPr>
    </w:p>
    <w:p w14:paraId="5B748325" w14:textId="438EE740" w:rsidR="00BD69FF" w:rsidRPr="00A26CC0" w:rsidRDefault="00A14793" w:rsidP="00BD69FF">
      <w:pPr>
        <w:ind w:left="360" w:hanging="360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sz w:val="18"/>
          <w:szCs w:val="18"/>
        </w:rPr>
        <w:t>5</w:t>
      </w:r>
      <w:r w:rsidR="009570CB">
        <w:rPr>
          <w:rFonts w:ascii="Calibri" w:hAnsi="Calibri"/>
          <w:sz w:val="18"/>
          <w:szCs w:val="18"/>
        </w:rPr>
        <w:t>.</w:t>
      </w:r>
      <w:r w:rsidR="009570CB">
        <w:rPr>
          <w:rFonts w:ascii="Calibri" w:hAnsi="Calibri"/>
          <w:sz w:val="18"/>
          <w:szCs w:val="18"/>
        </w:rPr>
        <w:tab/>
      </w:r>
      <w:r w:rsidR="007D0B7E" w:rsidRPr="00603C13">
        <w:rPr>
          <w:rFonts w:ascii="Calibri" w:hAnsi="Calibri"/>
          <w:sz w:val="18"/>
          <w:szCs w:val="18"/>
        </w:rPr>
        <w:t xml:space="preserve">This residency program </w:t>
      </w:r>
      <w:r w:rsidR="00603C13">
        <w:rPr>
          <w:rFonts w:ascii="Calibri" w:hAnsi="Calibri"/>
          <w:sz w:val="18"/>
          <w:szCs w:val="18"/>
        </w:rPr>
        <w:t xml:space="preserve">is </w:t>
      </w:r>
      <w:r w:rsidR="007D0B7E" w:rsidRPr="00603C13">
        <w:rPr>
          <w:rFonts w:ascii="Calibri" w:hAnsi="Calibri"/>
          <w:sz w:val="18"/>
          <w:szCs w:val="18"/>
        </w:rPr>
        <w:t xml:space="preserve">conducted at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one </w:t>
      </w:r>
      <w:r w:rsidR="00BD69FF">
        <w:rPr>
          <w:rFonts w:ascii="Calibri" w:hAnsi="Calibri"/>
          <w:sz w:val="18"/>
          <w:szCs w:val="18"/>
        </w:rPr>
        <w:t xml:space="preserve">primary practice </w:t>
      </w:r>
      <w:r w:rsidR="007D0B7E" w:rsidRPr="00603C13">
        <w:rPr>
          <w:rFonts w:ascii="Calibri" w:hAnsi="Calibri"/>
          <w:sz w:val="18"/>
          <w:szCs w:val="18"/>
        </w:rPr>
        <w:t xml:space="preserve">site, or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multiple </w:t>
      </w:r>
      <w:r w:rsidR="00BD69FF">
        <w:rPr>
          <w:rFonts w:ascii="Calibri" w:hAnsi="Calibri"/>
          <w:sz w:val="18"/>
          <w:szCs w:val="18"/>
        </w:rPr>
        <w:t xml:space="preserve">primary practice </w:t>
      </w:r>
      <w:r w:rsidR="007D0B7E" w:rsidRPr="00603C13">
        <w:rPr>
          <w:rFonts w:ascii="Calibri" w:hAnsi="Calibri"/>
          <w:sz w:val="18"/>
          <w:szCs w:val="18"/>
        </w:rPr>
        <w:t>sites (</w:t>
      </w:r>
      <w:r w:rsidR="00BD69FF" w:rsidRPr="00892677">
        <w:rPr>
          <w:rFonts w:ascii="Calibri" w:hAnsi="Calibri"/>
          <w:i/>
          <w:iCs/>
          <w:sz w:val="18"/>
          <w:szCs w:val="18"/>
          <w:u w:val="single"/>
        </w:rPr>
        <w:t>Note</w:t>
      </w:r>
      <w:r w:rsidR="00BD69FF" w:rsidRPr="00A26CC0">
        <w:rPr>
          <w:rFonts w:ascii="Calibri" w:hAnsi="Calibri"/>
          <w:i/>
          <w:iCs/>
          <w:sz w:val="18"/>
          <w:szCs w:val="18"/>
        </w:rPr>
        <w:t xml:space="preserve">: </w:t>
      </w:r>
    </w:p>
    <w:p w14:paraId="46C069F8" w14:textId="7A82DFAB" w:rsidR="007D0B7E" w:rsidRPr="00603C13" w:rsidRDefault="00BD69FF" w:rsidP="00E1207D">
      <w:pPr>
        <w:ind w:left="360"/>
        <w:rPr>
          <w:rFonts w:asciiTheme="minorHAnsi" w:hAnsiTheme="minorHAnsi"/>
          <w:sz w:val="18"/>
          <w:szCs w:val="18"/>
        </w:rPr>
      </w:pPr>
      <w:r w:rsidRPr="00A26CC0">
        <w:rPr>
          <w:rFonts w:ascii="Calibri" w:hAnsi="Calibri"/>
          <w:i/>
          <w:iCs/>
          <w:sz w:val="18"/>
          <w:szCs w:val="18"/>
        </w:rPr>
        <w:t xml:space="preserve">All residency programs are limited to a </w:t>
      </w:r>
      <w:r w:rsidRPr="00A26CC0">
        <w:rPr>
          <w:rFonts w:ascii="Calibri" w:hAnsi="Calibri"/>
          <w:b/>
          <w:bCs/>
          <w:i/>
          <w:iCs/>
          <w:sz w:val="18"/>
          <w:szCs w:val="18"/>
          <w:u w:val="single"/>
        </w:rPr>
        <w:t>single</w:t>
      </w:r>
      <w:r w:rsidRPr="00A26CC0">
        <w:rPr>
          <w:rFonts w:ascii="Calibri" w:hAnsi="Calibri"/>
          <w:i/>
          <w:iCs/>
          <w:sz w:val="18"/>
          <w:szCs w:val="18"/>
        </w:rPr>
        <w:t xml:space="preserve"> Primary Practice Site for all residents in the program with the exception of PGY1 Community-Based Pharmacy residency programs sponsored by a College of Pharmacy</w:t>
      </w:r>
      <w:r w:rsidR="003A7371">
        <w:rPr>
          <w:rFonts w:ascii="Calibri" w:hAnsi="Calibri"/>
          <w:i/>
          <w:iCs/>
          <w:sz w:val="18"/>
          <w:szCs w:val="18"/>
        </w:rPr>
        <w:t xml:space="preserve"> (COP)</w:t>
      </w:r>
      <w:r w:rsidRPr="00A26CC0">
        <w:rPr>
          <w:rFonts w:ascii="Calibri" w:hAnsi="Calibri"/>
          <w:i/>
          <w:iCs/>
          <w:sz w:val="18"/>
          <w:szCs w:val="18"/>
        </w:rPr>
        <w:t>.  See Appendix A in the Regulations for further requirements</w:t>
      </w:r>
      <w:r w:rsidR="00A14793">
        <w:rPr>
          <w:rFonts w:ascii="Calibri" w:hAnsi="Calibri"/>
          <w:i/>
          <w:iCs/>
          <w:sz w:val="18"/>
          <w:szCs w:val="18"/>
        </w:rPr>
        <w:t xml:space="preserve">.  </w:t>
      </w:r>
    </w:p>
    <w:p w14:paraId="5D0EB4F2" w14:textId="77777777" w:rsidR="004517F1" w:rsidRPr="00603C13" w:rsidRDefault="004517F1" w:rsidP="00E1207D">
      <w:pPr>
        <w:rPr>
          <w:rFonts w:asciiTheme="minorHAnsi" w:hAnsiTheme="minorHAnsi"/>
          <w:sz w:val="18"/>
          <w:szCs w:val="18"/>
        </w:rPr>
      </w:pPr>
    </w:p>
    <w:p w14:paraId="74EA1A1A" w14:textId="34CE012B" w:rsidR="004517F1" w:rsidRPr="00603C13" w:rsidRDefault="00167719" w:rsidP="00E1207D">
      <w:pPr>
        <w:tabs>
          <w:tab w:val="left" w:pos="-1440"/>
          <w:tab w:val="left" w:pos="270"/>
        </w:tabs>
        <w:ind w:left="270" w:hanging="270"/>
        <w:rPr>
          <w:rFonts w:ascii="Calibri" w:hAnsi="Calibr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6</w:t>
      </w:r>
      <w:r w:rsidR="004517F1" w:rsidRPr="00603C13">
        <w:rPr>
          <w:rFonts w:asciiTheme="minorHAnsi" w:hAnsiTheme="minorHAnsi"/>
          <w:sz w:val="18"/>
          <w:szCs w:val="18"/>
        </w:rPr>
        <w:t xml:space="preserve">.   </w:t>
      </w:r>
      <w:r w:rsidR="008D5B78">
        <w:rPr>
          <w:rFonts w:ascii="Calibri" w:hAnsi="Calibri"/>
          <w:sz w:val="18"/>
          <w:szCs w:val="18"/>
        </w:rPr>
        <w:t xml:space="preserve">Application fees must be paid to maintain the program’s application status.  </w:t>
      </w:r>
      <w:r w:rsidR="004517F1" w:rsidRPr="00603C13">
        <w:rPr>
          <w:rFonts w:ascii="Calibri" w:hAnsi="Calibri"/>
          <w:b/>
          <w:sz w:val="18"/>
          <w:szCs w:val="18"/>
        </w:rPr>
        <w:t>Application fees and annual accreditation fees are nonrefundable.</w:t>
      </w:r>
      <w:r w:rsidR="008948B9">
        <w:rPr>
          <w:rFonts w:ascii="Calibri" w:hAnsi="Calibri"/>
          <w:b/>
          <w:sz w:val="18"/>
          <w:szCs w:val="18"/>
        </w:rPr>
        <w:t xml:space="preserve"> </w:t>
      </w:r>
      <w:r w:rsidR="00A14793">
        <w:rPr>
          <w:rFonts w:ascii="Calibri" w:hAnsi="Calibri"/>
          <w:b/>
          <w:sz w:val="18"/>
          <w:szCs w:val="18"/>
        </w:rPr>
        <w:t xml:space="preserve"> Failure to submit timely payment for accreditation fees as invoiced can result in removal of pre-candidate status designation.</w:t>
      </w:r>
    </w:p>
    <w:p w14:paraId="522B166F" w14:textId="77777777" w:rsidR="00AA6858" w:rsidRPr="00603C13" w:rsidRDefault="00AA6858" w:rsidP="00AA6858">
      <w:pPr>
        <w:rPr>
          <w:rFonts w:asciiTheme="minorHAnsi" w:hAnsiTheme="minorHAnsi"/>
          <w:sz w:val="18"/>
          <w:szCs w:val="18"/>
        </w:rPr>
      </w:pPr>
    </w:p>
    <w:p w14:paraId="5A08900B" w14:textId="63DD57C3" w:rsidR="00AA6858" w:rsidRPr="00603C13" w:rsidRDefault="00140AB1" w:rsidP="00AA6858">
      <w:pPr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H</w:t>
      </w:r>
      <w:r w:rsidR="00AA6858" w:rsidRPr="00603C13">
        <w:rPr>
          <w:rFonts w:asciiTheme="minorHAnsi" w:hAnsiTheme="minorHAnsi"/>
          <w:sz w:val="18"/>
          <w:szCs w:val="18"/>
        </w:rPr>
        <w:t>av</w:t>
      </w:r>
      <w:r w:rsidRPr="00603C13">
        <w:rPr>
          <w:rFonts w:asciiTheme="minorHAnsi" w:hAnsiTheme="minorHAnsi"/>
          <w:sz w:val="18"/>
          <w:szCs w:val="18"/>
        </w:rPr>
        <w:t>ing</w:t>
      </w:r>
      <w:r w:rsidR="00AA6858" w:rsidRPr="00603C13">
        <w:rPr>
          <w:rFonts w:asciiTheme="minorHAnsi" w:hAnsiTheme="minorHAnsi"/>
          <w:sz w:val="18"/>
          <w:szCs w:val="18"/>
        </w:rPr>
        <w:t xml:space="preserve"> read </w:t>
      </w:r>
      <w:r w:rsidRPr="00603C13">
        <w:rPr>
          <w:rFonts w:asciiTheme="minorHAnsi" w:hAnsiTheme="minorHAnsi"/>
          <w:sz w:val="18"/>
          <w:szCs w:val="18"/>
        </w:rPr>
        <w:t xml:space="preserve">and understood </w:t>
      </w:r>
      <w:r w:rsidR="00AA6858" w:rsidRPr="00603C13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 xml:space="preserve">above application form, the Terms and Required Information, and the Regulations and </w:t>
      </w:r>
      <w:r w:rsidR="00BF6648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>S</w:t>
      </w:r>
      <w:r w:rsidR="00AA6858" w:rsidRPr="00603C13">
        <w:rPr>
          <w:rFonts w:asciiTheme="minorHAnsi" w:hAnsiTheme="minorHAnsi"/>
          <w:sz w:val="18"/>
          <w:szCs w:val="18"/>
        </w:rPr>
        <w:t>tandard</w:t>
      </w:r>
      <w:r w:rsidRPr="00603C13">
        <w:rPr>
          <w:rFonts w:asciiTheme="minorHAnsi" w:hAnsiTheme="minorHAnsi"/>
          <w:sz w:val="18"/>
          <w:szCs w:val="18"/>
        </w:rPr>
        <w:t>, the Organization</w:t>
      </w:r>
      <w:r w:rsidR="00625783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agrees to the requ</w:t>
      </w:r>
      <w:r w:rsidR="004517F1" w:rsidRPr="00603C13">
        <w:rPr>
          <w:rFonts w:asciiTheme="minorHAnsi" w:hAnsiTheme="minorHAnsi"/>
          <w:sz w:val="18"/>
          <w:szCs w:val="18"/>
        </w:rPr>
        <w:t>irements outlined, and attests</w:t>
      </w:r>
      <w:r w:rsidRPr="00603C13">
        <w:rPr>
          <w:rFonts w:asciiTheme="minorHAnsi" w:hAnsiTheme="minorHAnsi"/>
          <w:sz w:val="18"/>
          <w:szCs w:val="18"/>
        </w:rPr>
        <w:t xml:space="preserve"> that the responses provided in the application are correct and accurate</w:t>
      </w:r>
      <w:r w:rsidR="004517F1" w:rsidRPr="00603C13">
        <w:rPr>
          <w:rFonts w:asciiTheme="minorHAnsi" w:hAnsiTheme="minorHAnsi"/>
          <w:sz w:val="18"/>
          <w:szCs w:val="18"/>
        </w:rPr>
        <w:t xml:space="preserve"> by signatures affixed below.</w:t>
      </w:r>
    </w:p>
    <w:p w14:paraId="14950E7C" w14:textId="77777777" w:rsidR="004517F1" w:rsidRPr="00AF75C3" w:rsidRDefault="004517F1" w:rsidP="00AA6858">
      <w:pPr>
        <w:rPr>
          <w:rFonts w:asciiTheme="minorHAnsi" w:hAnsiTheme="minorHAnsi"/>
          <w:sz w:val="20"/>
          <w:szCs w:val="20"/>
        </w:rPr>
      </w:pPr>
    </w:p>
    <w:p w14:paraId="29DA0967" w14:textId="230CC4A0" w:rsidR="004517F1" w:rsidRDefault="004517F1" w:rsidP="004517F1">
      <w:pPr>
        <w:rPr>
          <w:rFonts w:ascii="Calibri" w:hAnsi="Calibri"/>
          <w:b/>
          <w:sz w:val="20"/>
          <w:szCs w:val="20"/>
        </w:rPr>
      </w:pPr>
      <w:r w:rsidRPr="009C4100">
        <w:rPr>
          <w:rFonts w:ascii="Calibri" w:hAnsi="Calibri"/>
          <w:b/>
          <w:sz w:val="20"/>
          <w:szCs w:val="20"/>
          <w:highlight w:val="yellow"/>
        </w:rPr>
        <w:t>Type Information</w:t>
      </w:r>
      <w:r w:rsidRPr="009C4100">
        <w:rPr>
          <w:rFonts w:ascii="Calibri" w:hAnsi="Calibri"/>
          <w:sz w:val="20"/>
          <w:szCs w:val="20"/>
          <w:highlight w:val="yellow"/>
        </w:rPr>
        <w:t xml:space="preserve">. </w:t>
      </w:r>
      <w:r w:rsidRPr="009C4100">
        <w:rPr>
          <w:rFonts w:ascii="Calibri" w:hAnsi="Calibri"/>
          <w:b/>
          <w:sz w:val="20"/>
          <w:szCs w:val="20"/>
          <w:highlight w:val="yellow"/>
        </w:rPr>
        <w:t>Electronic Signatures are allowed.</w:t>
      </w:r>
    </w:p>
    <w:tbl>
      <w:tblPr>
        <w:tblpPr w:leftFromText="180" w:rightFromText="180" w:vertAnchor="text" w:horzAnchor="margin" w:tblpY="91"/>
        <w:tblW w:w="10188" w:type="dxa"/>
        <w:tblLook w:val="01E0" w:firstRow="1" w:lastRow="1" w:firstColumn="1" w:lastColumn="1" w:noHBand="0" w:noVBand="0"/>
      </w:tblPr>
      <w:tblGrid>
        <w:gridCol w:w="5148"/>
        <w:gridCol w:w="5040"/>
      </w:tblGrid>
      <w:tr w:rsidR="00A26CC0" w:rsidRPr="000A1CD2" w14:paraId="77B8C69F" w14:textId="77777777" w:rsidTr="00A26CC0">
        <w:tc>
          <w:tcPr>
            <w:tcW w:w="5148" w:type="dxa"/>
          </w:tcPr>
          <w:p w14:paraId="6EACDDD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Residency Program Director’s Information</w:t>
            </w: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5040" w:type="dxa"/>
          </w:tcPr>
          <w:p w14:paraId="78C6EBF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Chief Executive Officer’s Information:</w:t>
            </w:r>
          </w:p>
          <w:p w14:paraId="0257A745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color w:val="000000" w:themeColor="text1"/>
                <w:sz w:val="18"/>
                <w:szCs w:val="18"/>
              </w:rPr>
              <w:t>(if College operated, Dean of College of Pharmacy):</w:t>
            </w:r>
          </w:p>
        </w:tc>
      </w:tr>
      <w:tr w:rsidR="00A26CC0" w:rsidRPr="000A1CD2" w14:paraId="139B25B7" w14:textId="77777777" w:rsidTr="00A26CC0">
        <w:tc>
          <w:tcPr>
            <w:tcW w:w="5148" w:type="dxa"/>
          </w:tcPr>
          <w:p w14:paraId="06A8C9B0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Name/Degree:</w:t>
            </w:r>
          </w:p>
        </w:tc>
        <w:tc>
          <w:tcPr>
            <w:tcW w:w="5040" w:type="dxa"/>
          </w:tcPr>
          <w:p w14:paraId="144E1C2A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Name/Degree:</w:t>
            </w:r>
          </w:p>
        </w:tc>
      </w:tr>
      <w:tr w:rsidR="00A26CC0" w:rsidRPr="000A1CD2" w14:paraId="1D92F3B0" w14:textId="77777777" w:rsidTr="00A26CC0">
        <w:tc>
          <w:tcPr>
            <w:tcW w:w="5148" w:type="dxa"/>
          </w:tcPr>
          <w:p w14:paraId="4202A8A2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Title: </w:t>
            </w:r>
          </w:p>
        </w:tc>
        <w:tc>
          <w:tcPr>
            <w:tcW w:w="5040" w:type="dxa"/>
          </w:tcPr>
          <w:p w14:paraId="7B0C2FCE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Title: </w:t>
            </w:r>
          </w:p>
        </w:tc>
      </w:tr>
      <w:tr w:rsidR="00A26CC0" w:rsidRPr="000A1CD2" w14:paraId="64371425" w14:textId="77777777" w:rsidTr="00A26CC0">
        <w:tc>
          <w:tcPr>
            <w:tcW w:w="5148" w:type="dxa"/>
          </w:tcPr>
          <w:p w14:paraId="299B788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Phone: </w:t>
            </w:r>
          </w:p>
        </w:tc>
        <w:tc>
          <w:tcPr>
            <w:tcW w:w="5040" w:type="dxa"/>
          </w:tcPr>
          <w:p w14:paraId="4C6BF231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Phone: </w:t>
            </w:r>
          </w:p>
        </w:tc>
      </w:tr>
      <w:tr w:rsidR="00A26CC0" w:rsidRPr="000A1CD2" w14:paraId="128037E8" w14:textId="77777777" w:rsidTr="00A26CC0">
        <w:trPr>
          <w:trHeight w:val="372"/>
        </w:trPr>
        <w:tc>
          <w:tcPr>
            <w:tcW w:w="5148" w:type="dxa"/>
          </w:tcPr>
          <w:p w14:paraId="2D1CBAB1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E-Mail:</w:t>
            </w:r>
          </w:p>
          <w:p w14:paraId="4232D930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</w:p>
          <w:p w14:paraId="33C2EBD1" w14:textId="77777777" w:rsidR="00A26CC0" w:rsidRPr="00A26CC0" w:rsidRDefault="00A26CC0" w:rsidP="00A26CC0">
            <w:pPr>
              <w:pBdr>
                <w:bottom w:val="single" w:sz="12" w:space="1" w:color="auto"/>
              </w:pBdr>
              <w:rPr>
                <w:rFonts w:ascii="Calibri" w:hAnsi="Calibri"/>
                <w:color w:val="000000" w:themeColor="text1"/>
                <w:sz w:val="20"/>
              </w:rPr>
            </w:pPr>
          </w:p>
          <w:p w14:paraId="57DD818C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Signature, Residency Program Director</w:t>
            </w:r>
          </w:p>
          <w:p w14:paraId="42A05437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BCB887E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E-Mail:</w:t>
            </w:r>
          </w:p>
          <w:p w14:paraId="6A3FFA5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  <w:p w14:paraId="337336F7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________________________________________________</w:t>
            </w:r>
          </w:p>
          <w:p w14:paraId="66108263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Signature, Chief Executive Officer</w:t>
            </w:r>
          </w:p>
          <w:p w14:paraId="2266F5F2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(If CEO address is different from the Organization’s, please supply.)</w:t>
            </w:r>
          </w:p>
          <w:p w14:paraId="62F6008E" w14:textId="77777777" w:rsidR="00A26CC0" w:rsidRPr="00A26CC0" w:rsidRDefault="00A26CC0" w:rsidP="00A26CC0">
            <w:pPr>
              <w:ind w:left="4320" w:firstLine="720"/>
              <w:rPr>
                <w:rFonts w:ascii="Calibri" w:hAnsi="Calibri"/>
                <w:b/>
                <w:color w:val="000000" w:themeColor="text1"/>
                <w:sz w:val="20"/>
              </w:rPr>
            </w:pPr>
          </w:p>
        </w:tc>
      </w:tr>
      <w:tr w:rsidR="00A26CC0" w:rsidRPr="000A1CD2" w14:paraId="0AA23348" w14:textId="77777777" w:rsidTr="00A26CC0">
        <w:trPr>
          <w:trHeight w:val="297"/>
        </w:trPr>
        <w:tc>
          <w:tcPr>
            <w:tcW w:w="5148" w:type="dxa"/>
          </w:tcPr>
          <w:p w14:paraId="5BED7D78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Director of Pharmacy’s Information:</w:t>
            </w:r>
          </w:p>
          <w:p w14:paraId="40F35BA8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color w:val="000000" w:themeColor="text1"/>
                <w:sz w:val="18"/>
                <w:szCs w:val="18"/>
              </w:rPr>
              <w:t>(if College operated, individual to whom the Residency Program Director reports):</w:t>
            </w:r>
          </w:p>
          <w:p w14:paraId="5310078F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8FED66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  <w:p w14:paraId="53735AD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DATE SUBMITTED: ______________________</w:t>
            </w:r>
          </w:p>
          <w:p w14:paraId="0B710A3B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highlight w:val="yellow"/>
              </w:rPr>
              <w:t>Submit all documents via email to asd@ashp.org</w:t>
            </w:r>
          </w:p>
        </w:tc>
      </w:tr>
      <w:tr w:rsidR="00A26CC0" w:rsidRPr="000A1CD2" w14:paraId="46CFC563" w14:textId="77777777" w:rsidTr="00A26CC0">
        <w:tc>
          <w:tcPr>
            <w:tcW w:w="5148" w:type="dxa"/>
          </w:tcPr>
          <w:p w14:paraId="0B960D54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Name/Degree:</w:t>
            </w:r>
          </w:p>
        </w:tc>
        <w:tc>
          <w:tcPr>
            <w:tcW w:w="5040" w:type="dxa"/>
          </w:tcPr>
          <w:p w14:paraId="1689FD86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ASHP Use Only:</w:t>
            </w:r>
          </w:p>
        </w:tc>
      </w:tr>
      <w:tr w:rsidR="00A26CC0" w:rsidRPr="000A1CD2" w14:paraId="59178821" w14:textId="77777777" w:rsidTr="00A26CC0">
        <w:tc>
          <w:tcPr>
            <w:tcW w:w="5148" w:type="dxa"/>
          </w:tcPr>
          <w:p w14:paraId="2BD43A4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 xml:space="preserve">Title: </w:t>
            </w:r>
          </w:p>
        </w:tc>
        <w:tc>
          <w:tcPr>
            <w:tcW w:w="5040" w:type="dxa"/>
            <w:shd w:val="clear" w:color="auto" w:fill="E0E0E0"/>
          </w:tcPr>
          <w:p w14:paraId="07CCDBC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Program Code:</w:t>
            </w:r>
          </w:p>
        </w:tc>
      </w:tr>
      <w:tr w:rsidR="00A26CC0" w:rsidRPr="000A1CD2" w14:paraId="0FB67EDC" w14:textId="77777777" w:rsidTr="00A26CC0">
        <w:tc>
          <w:tcPr>
            <w:tcW w:w="5148" w:type="dxa"/>
          </w:tcPr>
          <w:p w14:paraId="76CE2DFB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 xml:space="preserve">Phone: </w:t>
            </w:r>
          </w:p>
        </w:tc>
        <w:tc>
          <w:tcPr>
            <w:tcW w:w="5040" w:type="dxa"/>
            <w:shd w:val="clear" w:color="auto" w:fill="E0E0E0"/>
          </w:tcPr>
          <w:p w14:paraId="5EC6E7C6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ID Number:</w:t>
            </w:r>
          </w:p>
        </w:tc>
      </w:tr>
      <w:tr w:rsidR="00A26CC0" w:rsidRPr="000A1CD2" w14:paraId="65DA3885" w14:textId="77777777" w:rsidTr="00A26CC0">
        <w:tc>
          <w:tcPr>
            <w:tcW w:w="5148" w:type="dxa"/>
          </w:tcPr>
          <w:p w14:paraId="70477549" w14:textId="2B4707CF" w:rsidR="0030630C" w:rsidRPr="00A26CC0" w:rsidRDefault="0030630C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</w:rPr>
              <w:t>Email:</w:t>
            </w:r>
          </w:p>
          <w:p w14:paraId="55054BFE" w14:textId="77777777" w:rsidR="00A26CC0" w:rsidRPr="00A26CC0" w:rsidRDefault="00A26CC0" w:rsidP="00A26CC0">
            <w:pPr>
              <w:pBdr>
                <w:bottom w:val="single" w:sz="12" w:space="1" w:color="auto"/>
              </w:pBdr>
              <w:rPr>
                <w:rFonts w:ascii="Calibri" w:hAnsi="Calibri"/>
                <w:bCs/>
                <w:color w:val="000000" w:themeColor="text1"/>
                <w:sz w:val="20"/>
              </w:rPr>
            </w:pPr>
          </w:p>
          <w:p w14:paraId="47413D91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Signature, Director of Pharmacy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2CE3CBE7" w14:textId="77777777" w:rsidR="00A26CC0" w:rsidRPr="00A26CC0" w:rsidRDefault="00A26CC0" w:rsidP="00A26CC0">
            <w:pPr>
              <w:rPr>
                <w:rFonts w:ascii="Calibri" w:hAnsi="Calibri"/>
                <w:bCs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NMS Code:</w:t>
            </w:r>
          </w:p>
          <w:p w14:paraId="3A1229CC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Date Received:</w:t>
            </w:r>
          </w:p>
        </w:tc>
      </w:tr>
    </w:tbl>
    <w:p w14:paraId="04D88C57" w14:textId="77777777" w:rsidR="000A1CD2" w:rsidRDefault="000A1CD2" w:rsidP="004517F1">
      <w:pPr>
        <w:rPr>
          <w:rFonts w:ascii="Calibri" w:hAnsi="Calibri"/>
          <w:sz w:val="20"/>
          <w:szCs w:val="20"/>
        </w:rPr>
      </w:pPr>
    </w:p>
    <w:p w14:paraId="588B9C9D" w14:textId="37F7E4D5" w:rsidR="00C56B8B" w:rsidRPr="003A7371" w:rsidRDefault="00C56B8B" w:rsidP="00E1207D">
      <w:pPr>
        <w:widowControl w:val="0"/>
        <w:tabs>
          <w:tab w:val="left" w:pos="-1440"/>
        </w:tabs>
        <w:snapToGrid w:val="0"/>
        <w:outlineLvl w:val="0"/>
        <w:rPr>
          <w:rFonts w:ascii="Calibri" w:hAnsi="Calibri"/>
          <w:b/>
          <w:sz w:val="20"/>
        </w:rPr>
      </w:pPr>
    </w:p>
    <w:sectPr w:rsidR="00C56B8B" w:rsidRPr="003A7371" w:rsidSect="00AF75C3">
      <w:footerReference w:type="default" r:id="rId10"/>
      <w:headerReference w:type="first" r:id="rId11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F780" w14:textId="77777777" w:rsidR="009512B3" w:rsidRDefault="009512B3" w:rsidP="00AF75C3">
      <w:r>
        <w:separator/>
      </w:r>
    </w:p>
  </w:endnote>
  <w:endnote w:type="continuationSeparator" w:id="0">
    <w:p w14:paraId="3E1C6BD0" w14:textId="77777777" w:rsidR="009512B3" w:rsidRDefault="009512B3" w:rsidP="00A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2DFD" w14:textId="5B977B92" w:rsidR="00EB541D" w:rsidRDefault="00BD69FF">
    <w:pPr>
      <w:pStyle w:val="Footer"/>
    </w:pPr>
    <w:r>
      <w:rPr>
        <w:rFonts w:asciiTheme="minorHAnsi" w:hAnsiTheme="minorHAnsi" w:cstheme="minorHAnsi"/>
        <w:sz w:val="16"/>
        <w:szCs w:val="16"/>
      </w:rPr>
      <w:t>ASHP-Accreditation-Services—202</w:t>
    </w:r>
    <w:r w:rsidR="00A14793">
      <w:rPr>
        <w:rFonts w:asciiTheme="minorHAnsi" w:hAnsiTheme="minorHAnsi" w:cstheme="minorHAnsi"/>
        <w:sz w:val="16"/>
        <w:szCs w:val="16"/>
      </w:rPr>
      <w:t>6-0401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B059" w14:textId="77777777" w:rsidR="009512B3" w:rsidRDefault="009512B3" w:rsidP="00AF75C3">
      <w:r>
        <w:separator/>
      </w:r>
    </w:p>
  </w:footnote>
  <w:footnote w:type="continuationSeparator" w:id="0">
    <w:p w14:paraId="36F19FD8" w14:textId="77777777" w:rsidR="009512B3" w:rsidRDefault="009512B3" w:rsidP="00AF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04F7" w14:textId="309D6943" w:rsidR="00AF75C3" w:rsidRDefault="004D2660">
    <w:pPr>
      <w:pStyle w:val="Header"/>
    </w:pPr>
    <w:r>
      <w:rPr>
        <w:noProof/>
      </w:rPr>
      <w:drawing>
        <wp:inline distT="0" distB="0" distL="0" distR="0" wp14:anchorId="21DBEBCF" wp14:editId="0CF22E15">
          <wp:extent cx="2800350" cy="733425"/>
          <wp:effectExtent l="0" t="0" r="0" b="9525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762"/>
    <w:multiLevelType w:val="hybridMultilevel"/>
    <w:tmpl w:val="5F709FF4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E63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E366D0"/>
    <w:multiLevelType w:val="hybridMultilevel"/>
    <w:tmpl w:val="0786F8AC"/>
    <w:lvl w:ilvl="0" w:tplc="A92EC7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405CA"/>
    <w:multiLevelType w:val="hybridMultilevel"/>
    <w:tmpl w:val="2E48065C"/>
    <w:lvl w:ilvl="0" w:tplc="6A166D3A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1F33AA"/>
    <w:multiLevelType w:val="hybridMultilevel"/>
    <w:tmpl w:val="881299C2"/>
    <w:lvl w:ilvl="0" w:tplc="8208E6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2373B"/>
    <w:multiLevelType w:val="hybridMultilevel"/>
    <w:tmpl w:val="61AED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651E"/>
    <w:multiLevelType w:val="hybridMultilevel"/>
    <w:tmpl w:val="DF3A706A"/>
    <w:lvl w:ilvl="0" w:tplc="EF62029C">
      <w:start w:val="1"/>
      <w:numFmt w:val="lowerLetter"/>
      <w:lvlText w:val="(%1)"/>
      <w:lvlJc w:val="left"/>
      <w:pPr>
        <w:ind w:left="99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6518">
    <w:abstractNumId w:val="4"/>
  </w:num>
  <w:num w:numId="2" w16cid:durableId="1939021492">
    <w:abstractNumId w:val="1"/>
    <w:lvlOverride w:ilvl="0">
      <w:startOverride w:val="1"/>
    </w:lvlOverride>
  </w:num>
  <w:num w:numId="3" w16cid:durableId="69527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505340">
    <w:abstractNumId w:val="5"/>
  </w:num>
  <w:num w:numId="5" w16cid:durableId="1331593171">
    <w:abstractNumId w:val="6"/>
  </w:num>
  <w:num w:numId="6" w16cid:durableId="885678101">
    <w:abstractNumId w:val="2"/>
  </w:num>
  <w:num w:numId="7" w16cid:durableId="9282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CB"/>
    <w:rsid w:val="00001232"/>
    <w:rsid w:val="0000353A"/>
    <w:rsid w:val="0000541C"/>
    <w:rsid w:val="00005C6E"/>
    <w:rsid w:val="00007B8E"/>
    <w:rsid w:val="000101FB"/>
    <w:rsid w:val="00016A45"/>
    <w:rsid w:val="00022149"/>
    <w:rsid w:val="000225B9"/>
    <w:rsid w:val="000238C9"/>
    <w:rsid w:val="00024548"/>
    <w:rsid w:val="000265A8"/>
    <w:rsid w:val="00030729"/>
    <w:rsid w:val="0004022F"/>
    <w:rsid w:val="00042C89"/>
    <w:rsid w:val="00043E2D"/>
    <w:rsid w:val="000440A7"/>
    <w:rsid w:val="000445FD"/>
    <w:rsid w:val="00045214"/>
    <w:rsid w:val="0004527D"/>
    <w:rsid w:val="000452C7"/>
    <w:rsid w:val="00046638"/>
    <w:rsid w:val="000525CE"/>
    <w:rsid w:val="000532CB"/>
    <w:rsid w:val="000539C6"/>
    <w:rsid w:val="00055B11"/>
    <w:rsid w:val="000660C3"/>
    <w:rsid w:val="00066CAA"/>
    <w:rsid w:val="0007326C"/>
    <w:rsid w:val="00074540"/>
    <w:rsid w:val="00074AF6"/>
    <w:rsid w:val="00074FAD"/>
    <w:rsid w:val="0007635D"/>
    <w:rsid w:val="00084C5C"/>
    <w:rsid w:val="00085DB9"/>
    <w:rsid w:val="000864D2"/>
    <w:rsid w:val="000866A4"/>
    <w:rsid w:val="000902CC"/>
    <w:rsid w:val="000936CB"/>
    <w:rsid w:val="00094797"/>
    <w:rsid w:val="000A14BC"/>
    <w:rsid w:val="000A1CD2"/>
    <w:rsid w:val="000A31D4"/>
    <w:rsid w:val="000A5CC3"/>
    <w:rsid w:val="000A60D1"/>
    <w:rsid w:val="000A6A51"/>
    <w:rsid w:val="000B0575"/>
    <w:rsid w:val="000B38D7"/>
    <w:rsid w:val="000B39AE"/>
    <w:rsid w:val="000B4255"/>
    <w:rsid w:val="000C0E37"/>
    <w:rsid w:val="000C702E"/>
    <w:rsid w:val="000D0ABF"/>
    <w:rsid w:val="000D13E7"/>
    <w:rsid w:val="000D7634"/>
    <w:rsid w:val="000D7A62"/>
    <w:rsid w:val="000E20C2"/>
    <w:rsid w:val="000E2F3D"/>
    <w:rsid w:val="000E3C64"/>
    <w:rsid w:val="000E4083"/>
    <w:rsid w:val="000E6688"/>
    <w:rsid w:val="000F5510"/>
    <w:rsid w:val="000F7B1D"/>
    <w:rsid w:val="00100FD7"/>
    <w:rsid w:val="00103641"/>
    <w:rsid w:val="00107FD9"/>
    <w:rsid w:val="00111560"/>
    <w:rsid w:val="00115711"/>
    <w:rsid w:val="001166D6"/>
    <w:rsid w:val="0011731B"/>
    <w:rsid w:val="00120698"/>
    <w:rsid w:val="00120BC0"/>
    <w:rsid w:val="00124065"/>
    <w:rsid w:val="00124E5E"/>
    <w:rsid w:val="00132C6E"/>
    <w:rsid w:val="00133460"/>
    <w:rsid w:val="001338B9"/>
    <w:rsid w:val="001358D2"/>
    <w:rsid w:val="00137B5D"/>
    <w:rsid w:val="00140AB1"/>
    <w:rsid w:val="00147494"/>
    <w:rsid w:val="00152012"/>
    <w:rsid w:val="00152E98"/>
    <w:rsid w:val="00153496"/>
    <w:rsid w:val="0015359A"/>
    <w:rsid w:val="00154A73"/>
    <w:rsid w:val="0015543B"/>
    <w:rsid w:val="0016028F"/>
    <w:rsid w:val="001610F4"/>
    <w:rsid w:val="0016270F"/>
    <w:rsid w:val="00167396"/>
    <w:rsid w:val="00167719"/>
    <w:rsid w:val="00171963"/>
    <w:rsid w:val="00171CE5"/>
    <w:rsid w:val="001724A7"/>
    <w:rsid w:val="00173F36"/>
    <w:rsid w:val="00175FA4"/>
    <w:rsid w:val="0017699E"/>
    <w:rsid w:val="0017728E"/>
    <w:rsid w:val="00183D59"/>
    <w:rsid w:val="00196120"/>
    <w:rsid w:val="001968B2"/>
    <w:rsid w:val="001A0C78"/>
    <w:rsid w:val="001A2CE9"/>
    <w:rsid w:val="001A3CC0"/>
    <w:rsid w:val="001A5564"/>
    <w:rsid w:val="001A69C1"/>
    <w:rsid w:val="001B136D"/>
    <w:rsid w:val="001B1839"/>
    <w:rsid w:val="001B430D"/>
    <w:rsid w:val="001B46DE"/>
    <w:rsid w:val="001B77BB"/>
    <w:rsid w:val="001B78E0"/>
    <w:rsid w:val="001C4189"/>
    <w:rsid w:val="001C4EBD"/>
    <w:rsid w:val="001C6B83"/>
    <w:rsid w:val="001D00AA"/>
    <w:rsid w:val="001D02B2"/>
    <w:rsid w:val="001D2D21"/>
    <w:rsid w:val="001D3AAA"/>
    <w:rsid w:val="001D5DD1"/>
    <w:rsid w:val="001D5E00"/>
    <w:rsid w:val="001F772C"/>
    <w:rsid w:val="002000A6"/>
    <w:rsid w:val="00201EE3"/>
    <w:rsid w:val="00202124"/>
    <w:rsid w:val="0020697C"/>
    <w:rsid w:val="00210637"/>
    <w:rsid w:val="0021179C"/>
    <w:rsid w:val="00212807"/>
    <w:rsid w:val="00215DB8"/>
    <w:rsid w:val="00215DC0"/>
    <w:rsid w:val="00222753"/>
    <w:rsid w:val="00224906"/>
    <w:rsid w:val="002257FF"/>
    <w:rsid w:val="002334A0"/>
    <w:rsid w:val="0023362D"/>
    <w:rsid w:val="002336EC"/>
    <w:rsid w:val="00233BD1"/>
    <w:rsid w:val="00234341"/>
    <w:rsid w:val="00235255"/>
    <w:rsid w:val="00242329"/>
    <w:rsid w:val="00246506"/>
    <w:rsid w:val="00254545"/>
    <w:rsid w:val="00254BED"/>
    <w:rsid w:val="0025604B"/>
    <w:rsid w:val="002570EE"/>
    <w:rsid w:val="0025711D"/>
    <w:rsid w:val="00257357"/>
    <w:rsid w:val="00260358"/>
    <w:rsid w:val="00261448"/>
    <w:rsid w:val="00262277"/>
    <w:rsid w:val="0026398E"/>
    <w:rsid w:val="00265B10"/>
    <w:rsid w:val="002668B3"/>
    <w:rsid w:val="00274866"/>
    <w:rsid w:val="002756D8"/>
    <w:rsid w:val="00282C53"/>
    <w:rsid w:val="00283F2C"/>
    <w:rsid w:val="002841A1"/>
    <w:rsid w:val="002845A3"/>
    <w:rsid w:val="00284A33"/>
    <w:rsid w:val="00294398"/>
    <w:rsid w:val="00294BF4"/>
    <w:rsid w:val="00297E3B"/>
    <w:rsid w:val="002A67E4"/>
    <w:rsid w:val="002B538C"/>
    <w:rsid w:val="002B772C"/>
    <w:rsid w:val="002C156B"/>
    <w:rsid w:val="002C66C0"/>
    <w:rsid w:val="002C7FC9"/>
    <w:rsid w:val="002D3965"/>
    <w:rsid w:val="002D5E59"/>
    <w:rsid w:val="002D63F2"/>
    <w:rsid w:val="002E0167"/>
    <w:rsid w:val="002E2E9B"/>
    <w:rsid w:val="002E4CCF"/>
    <w:rsid w:val="002F0C3E"/>
    <w:rsid w:val="002F17EB"/>
    <w:rsid w:val="00301ACA"/>
    <w:rsid w:val="0030630C"/>
    <w:rsid w:val="0030723A"/>
    <w:rsid w:val="00310A1C"/>
    <w:rsid w:val="00311025"/>
    <w:rsid w:val="00314280"/>
    <w:rsid w:val="00320A0D"/>
    <w:rsid w:val="0032106A"/>
    <w:rsid w:val="00321E3B"/>
    <w:rsid w:val="0032338E"/>
    <w:rsid w:val="00323618"/>
    <w:rsid w:val="003309BD"/>
    <w:rsid w:val="003322BA"/>
    <w:rsid w:val="0033318F"/>
    <w:rsid w:val="00333B80"/>
    <w:rsid w:val="00343C50"/>
    <w:rsid w:val="00345564"/>
    <w:rsid w:val="00345971"/>
    <w:rsid w:val="00346D2F"/>
    <w:rsid w:val="00353661"/>
    <w:rsid w:val="00353D44"/>
    <w:rsid w:val="00354925"/>
    <w:rsid w:val="00356276"/>
    <w:rsid w:val="003573DD"/>
    <w:rsid w:val="00357A8F"/>
    <w:rsid w:val="00366875"/>
    <w:rsid w:val="00374035"/>
    <w:rsid w:val="003754E1"/>
    <w:rsid w:val="0038005B"/>
    <w:rsid w:val="00382ADF"/>
    <w:rsid w:val="003865BF"/>
    <w:rsid w:val="00390F23"/>
    <w:rsid w:val="00391AF5"/>
    <w:rsid w:val="003A20C4"/>
    <w:rsid w:val="003A3125"/>
    <w:rsid w:val="003A4D8A"/>
    <w:rsid w:val="003A61B1"/>
    <w:rsid w:val="003A7371"/>
    <w:rsid w:val="003B0EDF"/>
    <w:rsid w:val="003C039A"/>
    <w:rsid w:val="003C1957"/>
    <w:rsid w:val="003C5459"/>
    <w:rsid w:val="003C5879"/>
    <w:rsid w:val="003C636C"/>
    <w:rsid w:val="003D0149"/>
    <w:rsid w:val="003D151C"/>
    <w:rsid w:val="003D42EF"/>
    <w:rsid w:val="003D4B69"/>
    <w:rsid w:val="003E1944"/>
    <w:rsid w:val="003E1D26"/>
    <w:rsid w:val="003E5B51"/>
    <w:rsid w:val="003E645F"/>
    <w:rsid w:val="003F21E2"/>
    <w:rsid w:val="003F35A0"/>
    <w:rsid w:val="003F739E"/>
    <w:rsid w:val="00401E22"/>
    <w:rsid w:val="0040265F"/>
    <w:rsid w:val="00404C6F"/>
    <w:rsid w:val="00405E9F"/>
    <w:rsid w:val="004134AE"/>
    <w:rsid w:val="00416A53"/>
    <w:rsid w:val="004200F3"/>
    <w:rsid w:val="00420E10"/>
    <w:rsid w:val="004213EA"/>
    <w:rsid w:val="00422080"/>
    <w:rsid w:val="00427183"/>
    <w:rsid w:val="00427931"/>
    <w:rsid w:val="00434826"/>
    <w:rsid w:val="00435569"/>
    <w:rsid w:val="00435F4D"/>
    <w:rsid w:val="00437144"/>
    <w:rsid w:val="00437D61"/>
    <w:rsid w:val="00440030"/>
    <w:rsid w:val="00440291"/>
    <w:rsid w:val="00440D46"/>
    <w:rsid w:val="004500BD"/>
    <w:rsid w:val="004517F1"/>
    <w:rsid w:val="00451E56"/>
    <w:rsid w:val="004562EE"/>
    <w:rsid w:val="004570EB"/>
    <w:rsid w:val="004639B3"/>
    <w:rsid w:val="004642A2"/>
    <w:rsid w:val="004656DA"/>
    <w:rsid w:val="00466063"/>
    <w:rsid w:val="0046792D"/>
    <w:rsid w:val="00472875"/>
    <w:rsid w:val="0048031E"/>
    <w:rsid w:val="00481131"/>
    <w:rsid w:val="00483EF0"/>
    <w:rsid w:val="0048449E"/>
    <w:rsid w:val="004868C7"/>
    <w:rsid w:val="00487E9F"/>
    <w:rsid w:val="00490125"/>
    <w:rsid w:val="00491F7B"/>
    <w:rsid w:val="004A3B48"/>
    <w:rsid w:val="004A4158"/>
    <w:rsid w:val="004A591A"/>
    <w:rsid w:val="004B15DD"/>
    <w:rsid w:val="004B310C"/>
    <w:rsid w:val="004B3709"/>
    <w:rsid w:val="004B3B62"/>
    <w:rsid w:val="004B6FD9"/>
    <w:rsid w:val="004D2660"/>
    <w:rsid w:val="004D6DC6"/>
    <w:rsid w:val="004D7826"/>
    <w:rsid w:val="004D7D93"/>
    <w:rsid w:val="004E2B5D"/>
    <w:rsid w:val="004F2E3B"/>
    <w:rsid w:val="004F7ADE"/>
    <w:rsid w:val="004F7FCF"/>
    <w:rsid w:val="00506032"/>
    <w:rsid w:val="00513262"/>
    <w:rsid w:val="00513744"/>
    <w:rsid w:val="00515C46"/>
    <w:rsid w:val="005176F0"/>
    <w:rsid w:val="0052429E"/>
    <w:rsid w:val="0052679E"/>
    <w:rsid w:val="00530B1D"/>
    <w:rsid w:val="00533CDB"/>
    <w:rsid w:val="005360D1"/>
    <w:rsid w:val="005410AF"/>
    <w:rsid w:val="00542695"/>
    <w:rsid w:val="005450E9"/>
    <w:rsid w:val="00546489"/>
    <w:rsid w:val="00546A09"/>
    <w:rsid w:val="00552813"/>
    <w:rsid w:val="00554452"/>
    <w:rsid w:val="0056752C"/>
    <w:rsid w:val="00570D43"/>
    <w:rsid w:val="005760DE"/>
    <w:rsid w:val="00576457"/>
    <w:rsid w:val="005776DA"/>
    <w:rsid w:val="00580D13"/>
    <w:rsid w:val="0058670F"/>
    <w:rsid w:val="00587D01"/>
    <w:rsid w:val="005920BF"/>
    <w:rsid w:val="005925CE"/>
    <w:rsid w:val="005A1B0C"/>
    <w:rsid w:val="005A765C"/>
    <w:rsid w:val="005A7A6A"/>
    <w:rsid w:val="005A7C58"/>
    <w:rsid w:val="005B1A62"/>
    <w:rsid w:val="005B287A"/>
    <w:rsid w:val="005B4AC9"/>
    <w:rsid w:val="005B5CA5"/>
    <w:rsid w:val="005B6679"/>
    <w:rsid w:val="005B68F8"/>
    <w:rsid w:val="005B71E2"/>
    <w:rsid w:val="005C053D"/>
    <w:rsid w:val="005C0A81"/>
    <w:rsid w:val="005C256E"/>
    <w:rsid w:val="005C3B68"/>
    <w:rsid w:val="005C4060"/>
    <w:rsid w:val="005C638F"/>
    <w:rsid w:val="005C7EC2"/>
    <w:rsid w:val="005D09B5"/>
    <w:rsid w:val="005D0F36"/>
    <w:rsid w:val="005D1857"/>
    <w:rsid w:val="005D3650"/>
    <w:rsid w:val="005D5F7F"/>
    <w:rsid w:val="005D6824"/>
    <w:rsid w:val="005E0C61"/>
    <w:rsid w:val="005E299E"/>
    <w:rsid w:val="005E3894"/>
    <w:rsid w:val="005E394A"/>
    <w:rsid w:val="005E43FF"/>
    <w:rsid w:val="005F0659"/>
    <w:rsid w:val="005F1C1B"/>
    <w:rsid w:val="005F2338"/>
    <w:rsid w:val="005F2CFE"/>
    <w:rsid w:val="005F4451"/>
    <w:rsid w:val="005F55AC"/>
    <w:rsid w:val="00603C13"/>
    <w:rsid w:val="0060598C"/>
    <w:rsid w:val="00607C09"/>
    <w:rsid w:val="00613B90"/>
    <w:rsid w:val="00615AB9"/>
    <w:rsid w:val="0062121A"/>
    <w:rsid w:val="006249BC"/>
    <w:rsid w:val="00625783"/>
    <w:rsid w:val="0062625A"/>
    <w:rsid w:val="00632F0D"/>
    <w:rsid w:val="00637897"/>
    <w:rsid w:val="00640BEA"/>
    <w:rsid w:val="00641768"/>
    <w:rsid w:val="006427C9"/>
    <w:rsid w:val="0064749B"/>
    <w:rsid w:val="00653C5A"/>
    <w:rsid w:val="00654645"/>
    <w:rsid w:val="006604FE"/>
    <w:rsid w:val="00660E01"/>
    <w:rsid w:val="006655DB"/>
    <w:rsid w:val="00666F21"/>
    <w:rsid w:val="00672E1A"/>
    <w:rsid w:val="00673BC3"/>
    <w:rsid w:val="00674491"/>
    <w:rsid w:val="00674540"/>
    <w:rsid w:val="00674846"/>
    <w:rsid w:val="00682CEB"/>
    <w:rsid w:val="0068543F"/>
    <w:rsid w:val="00687554"/>
    <w:rsid w:val="00687BB5"/>
    <w:rsid w:val="006916F2"/>
    <w:rsid w:val="00697E6F"/>
    <w:rsid w:val="006A32A6"/>
    <w:rsid w:val="006A7E27"/>
    <w:rsid w:val="006B0E84"/>
    <w:rsid w:val="006B39D2"/>
    <w:rsid w:val="006C0375"/>
    <w:rsid w:val="006C4069"/>
    <w:rsid w:val="006C40DD"/>
    <w:rsid w:val="006C6A48"/>
    <w:rsid w:val="006C77D2"/>
    <w:rsid w:val="006D1C9E"/>
    <w:rsid w:val="006D45B6"/>
    <w:rsid w:val="006D578E"/>
    <w:rsid w:val="006D5FEC"/>
    <w:rsid w:val="006D688C"/>
    <w:rsid w:val="006D75B0"/>
    <w:rsid w:val="006E30BC"/>
    <w:rsid w:val="006E3DBB"/>
    <w:rsid w:val="006E46E1"/>
    <w:rsid w:val="006E7943"/>
    <w:rsid w:val="006F08BC"/>
    <w:rsid w:val="006F181B"/>
    <w:rsid w:val="006F224A"/>
    <w:rsid w:val="006F45AC"/>
    <w:rsid w:val="006F5BFA"/>
    <w:rsid w:val="006F61CF"/>
    <w:rsid w:val="007001CF"/>
    <w:rsid w:val="00701FC7"/>
    <w:rsid w:val="00710754"/>
    <w:rsid w:val="00710D7E"/>
    <w:rsid w:val="00712321"/>
    <w:rsid w:val="00712EC5"/>
    <w:rsid w:val="00714006"/>
    <w:rsid w:val="00716FB2"/>
    <w:rsid w:val="007171A3"/>
    <w:rsid w:val="00722A53"/>
    <w:rsid w:val="00723ED4"/>
    <w:rsid w:val="0072669B"/>
    <w:rsid w:val="00726B9D"/>
    <w:rsid w:val="007271BB"/>
    <w:rsid w:val="00727B6E"/>
    <w:rsid w:val="00727BA9"/>
    <w:rsid w:val="0073077E"/>
    <w:rsid w:val="0073457D"/>
    <w:rsid w:val="00734D2A"/>
    <w:rsid w:val="00737ECD"/>
    <w:rsid w:val="007421D2"/>
    <w:rsid w:val="00745691"/>
    <w:rsid w:val="00746CED"/>
    <w:rsid w:val="00750806"/>
    <w:rsid w:val="00752339"/>
    <w:rsid w:val="00753D7E"/>
    <w:rsid w:val="0075466C"/>
    <w:rsid w:val="00754D71"/>
    <w:rsid w:val="00761048"/>
    <w:rsid w:val="00762397"/>
    <w:rsid w:val="00762629"/>
    <w:rsid w:val="00763464"/>
    <w:rsid w:val="00766CE9"/>
    <w:rsid w:val="0077531B"/>
    <w:rsid w:val="00776B8B"/>
    <w:rsid w:val="0078087D"/>
    <w:rsid w:val="007811D1"/>
    <w:rsid w:val="00781599"/>
    <w:rsid w:val="007873A1"/>
    <w:rsid w:val="007940CD"/>
    <w:rsid w:val="007955D0"/>
    <w:rsid w:val="007A017E"/>
    <w:rsid w:val="007A3777"/>
    <w:rsid w:val="007A4FAE"/>
    <w:rsid w:val="007B02F4"/>
    <w:rsid w:val="007B0C0F"/>
    <w:rsid w:val="007B1735"/>
    <w:rsid w:val="007B5CB4"/>
    <w:rsid w:val="007B773C"/>
    <w:rsid w:val="007B7F43"/>
    <w:rsid w:val="007C14D3"/>
    <w:rsid w:val="007C322D"/>
    <w:rsid w:val="007C3732"/>
    <w:rsid w:val="007C5106"/>
    <w:rsid w:val="007C571B"/>
    <w:rsid w:val="007C617E"/>
    <w:rsid w:val="007C71AF"/>
    <w:rsid w:val="007D0B7E"/>
    <w:rsid w:val="007D6C77"/>
    <w:rsid w:val="007E0546"/>
    <w:rsid w:val="007E1511"/>
    <w:rsid w:val="007E183A"/>
    <w:rsid w:val="007E2D05"/>
    <w:rsid w:val="007F12B0"/>
    <w:rsid w:val="007F336B"/>
    <w:rsid w:val="007F3B3C"/>
    <w:rsid w:val="007F3D2E"/>
    <w:rsid w:val="0080169E"/>
    <w:rsid w:val="008030CC"/>
    <w:rsid w:val="00803220"/>
    <w:rsid w:val="00805CEF"/>
    <w:rsid w:val="008070BB"/>
    <w:rsid w:val="00815AEE"/>
    <w:rsid w:val="00816B3B"/>
    <w:rsid w:val="00821099"/>
    <w:rsid w:val="008225C1"/>
    <w:rsid w:val="00827848"/>
    <w:rsid w:val="00827AA4"/>
    <w:rsid w:val="0083029A"/>
    <w:rsid w:val="0083094E"/>
    <w:rsid w:val="00831867"/>
    <w:rsid w:val="00831B0E"/>
    <w:rsid w:val="008343FD"/>
    <w:rsid w:val="0083444A"/>
    <w:rsid w:val="00835762"/>
    <w:rsid w:val="00844C38"/>
    <w:rsid w:val="008524C9"/>
    <w:rsid w:val="0085261E"/>
    <w:rsid w:val="00853998"/>
    <w:rsid w:val="0085419B"/>
    <w:rsid w:val="00854FFB"/>
    <w:rsid w:val="0086259F"/>
    <w:rsid w:val="008644E8"/>
    <w:rsid w:val="00864BE7"/>
    <w:rsid w:val="0086524F"/>
    <w:rsid w:val="00865CEE"/>
    <w:rsid w:val="0086723F"/>
    <w:rsid w:val="00873D4E"/>
    <w:rsid w:val="00873DF5"/>
    <w:rsid w:val="00876199"/>
    <w:rsid w:val="0088331C"/>
    <w:rsid w:val="008847BD"/>
    <w:rsid w:val="00884FFC"/>
    <w:rsid w:val="008907D4"/>
    <w:rsid w:val="00890EA6"/>
    <w:rsid w:val="008914C1"/>
    <w:rsid w:val="00892677"/>
    <w:rsid w:val="008933C0"/>
    <w:rsid w:val="008948B9"/>
    <w:rsid w:val="008A09E9"/>
    <w:rsid w:val="008A4A6D"/>
    <w:rsid w:val="008A4BEC"/>
    <w:rsid w:val="008A7518"/>
    <w:rsid w:val="008A778E"/>
    <w:rsid w:val="008B180A"/>
    <w:rsid w:val="008B3906"/>
    <w:rsid w:val="008B74E0"/>
    <w:rsid w:val="008C2711"/>
    <w:rsid w:val="008C315F"/>
    <w:rsid w:val="008C6654"/>
    <w:rsid w:val="008C6764"/>
    <w:rsid w:val="008D0765"/>
    <w:rsid w:val="008D48F3"/>
    <w:rsid w:val="008D4996"/>
    <w:rsid w:val="008D5B78"/>
    <w:rsid w:val="008D5D10"/>
    <w:rsid w:val="008E0E3B"/>
    <w:rsid w:val="008E2B7B"/>
    <w:rsid w:val="008E3C81"/>
    <w:rsid w:val="008E4679"/>
    <w:rsid w:val="008E4E89"/>
    <w:rsid w:val="008F0ECF"/>
    <w:rsid w:val="008F273D"/>
    <w:rsid w:val="008F4B6A"/>
    <w:rsid w:val="00900643"/>
    <w:rsid w:val="0090185A"/>
    <w:rsid w:val="00904FFD"/>
    <w:rsid w:val="0091041D"/>
    <w:rsid w:val="009105C7"/>
    <w:rsid w:val="00911706"/>
    <w:rsid w:val="0091172B"/>
    <w:rsid w:val="00913FBF"/>
    <w:rsid w:val="00914F78"/>
    <w:rsid w:val="0091692D"/>
    <w:rsid w:val="00917C7C"/>
    <w:rsid w:val="00920FCE"/>
    <w:rsid w:val="009210B1"/>
    <w:rsid w:val="00922EC0"/>
    <w:rsid w:val="009234AF"/>
    <w:rsid w:val="00924B30"/>
    <w:rsid w:val="00927E18"/>
    <w:rsid w:val="0093128C"/>
    <w:rsid w:val="009316FF"/>
    <w:rsid w:val="00932A41"/>
    <w:rsid w:val="00935681"/>
    <w:rsid w:val="0093577F"/>
    <w:rsid w:val="00936667"/>
    <w:rsid w:val="00941804"/>
    <w:rsid w:val="009434B6"/>
    <w:rsid w:val="009454A2"/>
    <w:rsid w:val="00950775"/>
    <w:rsid w:val="009507BF"/>
    <w:rsid w:val="009512B3"/>
    <w:rsid w:val="009570CB"/>
    <w:rsid w:val="00960E77"/>
    <w:rsid w:val="0096306E"/>
    <w:rsid w:val="00964D30"/>
    <w:rsid w:val="00965489"/>
    <w:rsid w:val="00965CC2"/>
    <w:rsid w:val="00972EC1"/>
    <w:rsid w:val="009762FE"/>
    <w:rsid w:val="00983492"/>
    <w:rsid w:val="00986821"/>
    <w:rsid w:val="009A06C3"/>
    <w:rsid w:val="009A2868"/>
    <w:rsid w:val="009A3688"/>
    <w:rsid w:val="009A7C3D"/>
    <w:rsid w:val="009B1FA2"/>
    <w:rsid w:val="009B294F"/>
    <w:rsid w:val="009B3B5D"/>
    <w:rsid w:val="009B497F"/>
    <w:rsid w:val="009B532A"/>
    <w:rsid w:val="009C31F5"/>
    <w:rsid w:val="009C4100"/>
    <w:rsid w:val="009C79BE"/>
    <w:rsid w:val="009E36B4"/>
    <w:rsid w:val="009E4669"/>
    <w:rsid w:val="009E60E1"/>
    <w:rsid w:val="009E6C43"/>
    <w:rsid w:val="009E7280"/>
    <w:rsid w:val="009F146C"/>
    <w:rsid w:val="009F4E39"/>
    <w:rsid w:val="009F59CE"/>
    <w:rsid w:val="00A00524"/>
    <w:rsid w:val="00A02065"/>
    <w:rsid w:val="00A04C43"/>
    <w:rsid w:val="00A10CAF"/>
    <w:rsid w:val="00A1246A"/>
    <w:rsid w:val="00A142FB"/>
    <w:rsid w:val="00A14793"/>
    <w:rsid w:val="00A15F55"/>
    <w:rsid w:val="00A1703C"/>
    <w:rsid w:val="00A230B3"/>
    <w:rsid w:val="00A26CC0"/>
    <w:rsid w:val="00A40924"/>
    <w:rsid w:val="00A42C21"/>
    <w:rsid w:val="00A43B51"/>
    <w:rsid w:val="00A470AC"/>
    <w:rsid w:val="00A478CF"/>
    <w:rsid w:val="00A525E7"/>
    <w:rsid w:val="00A53DCD"/>
    <w:rsid w:val="00A5472E"/>
    <w:rsid w:val="00A56238"/>
    <w:rsid w:val="00A564E0"/>
    <w:rsid w:val="00A61BB1"/>
    <w:rsid w:val="00A6426E"/>
    <w:rsid w:val="00A642E4"/>
    <w:rsid w:val="00A64849"/>
    <w:rsid w:val="00A649C3"/>
    <w:rsid w:val="00A64C53"/>
    <w:rsid w:val="00A65DED"/>
    <w:rsid w:val="00A66042"/>
    <w:rsid w:val="00A66751"/>
    <w:rsid w:val="00A6683D"/>
    <w:rsid w:val="00A701D8"/>
    <w:rsid w:val="00A7162E"/>
    <w:rsid w:val="00A732CD"/>
    <w:rsid w:val="00A73AA4"/>
    <w:rsid w:val="00A73BC1"/>
    <w:rsid w:val="00A758EF"/>
    <w:rsid w:val="00A8119B"/>
    <w:rsid w:val="00A81289"/>
    <w:rsid w:val="00A813C1"/>
    <w:rsid w:val="00A84518"/>
    <w:rsid w:val="00A84EE9"/>
    <w:rsid w:val="00A903B1"/>
    <w:rsid w:val="00A90F79"/>
    <w:rsid w:val="00A965E9"/>
    <w:rsid w:val="00A96DE0"/>
    <w:rsid w:val="00AA13B3"/>
    <w:rsid w:val="00AA517D"/>
    <w:rsid w:val="00AA5B84"/>
    <w:rsid w:val="00AA6858"/>
    <w:rsid w:val="00AB157B"/>
    <w:rsid w:val="00AB1865"/>
    <w:rsid w:val="00AB25CC"/>
    <w:rsid w:val="00AB262A"/>
    <w:rsid w:val="00AC3711"/>
    <w:rsid w:val="00AC5C9F"/>
    <w:rsid w:val="00AC6854"/>
    <w:rsid w:val="00AC7935"/>
    <w:rsid w:val="00AD0218"/>
    <w:rsid w:val="00AD21DA"/>
    <w:rsid w:val="00AD344F"/>
    <w:rsid w:val="00AD4D66"/>
    <w:rsid w:val="00AD5D9F"/>
    <w:rsid w:val="00AD7456"/>
    <w:rsid w:val="00AE0790"/>
    <w:rsid w:val="00AE0F4C"/>
    <w:rsid w:val="00AE24D3"/>
    <w:rsid w:val="00AE422D"/>
    <w:rsid w:val="00AE4345"/>
    <w:rsid w:val="00AF50AC"/>
    <w:rsid w:val="00AF7588"/>
    <w:rsid w:val="00AF75C3"/>
    <w:rsid w:val="00B0342E"/>
    <w:rsid w:val="00B126EE"/>
    <w:rsid w:val="00B151CC"/>
    <w:rsid w:val="00B17C8E"/>
    <w:rsid w:val="00B17DC5"/>
    <w:rsid w:val="00B2271F"/>
    <w:rsid w:val="00B249B7"/>
    <w:rsid w:val="00B24AA3"/>
    <w:rsid w:val="00B25F5D"/>
    <w:rsid w:val="00B265CC"/>
    <w:rsid w:val="00B27901"/>
    <w:rsid w:val="00B27CAA"/>
    <w:rsid w:val="00B31E77"/>
    <w:rsid w:val="00B32B2E"/>
    <w:rsid w:val="00B35040"/>
    <w:rsid w:val="00B40DC0"/>
    <w:rsid w:val="00B4238E"/>
    <w:rsid w:val="00B451B1"/>
    <w:rsid w:val="00B50252"/>
    <w:rsid w:val="00B534AA"/>
    <w:rsid w:val="00B55AC9"/>
    <w:rsid w:val="00B62361"/>
    <w:rsid w:val="00B624D0"/>
    <w:rsid w:val="00B62E6E"/>
    <w:rsid w:val="00B63617"/>
    <w:rsid w:val="00B65F1B"/>
    <w:rsid w:val="00B6618B"/>
    <w:rsid w:val="00B669CB"/>
    <w:rsid w:val="00B67881"/>
    <w:rsid w:val="00B705AD"/>
    <w:rsid w:val="00B70C3D"/>
    <w:rsid w:val="00B71160"/>
    <w:rsid w:val="00B71541"/>
    <w:rsid w:val="00B73975"/>
    <w:rsid w:val="00B8300B"/>
    <w:rsid w:val="00B83AF0"/>
    <w:rsid w:val="00B8441D"/>
    <w:rsid w:val="00B848C2"/>
    <w:rsid w:val="00B86A60"/>
    <w:rsid w:val="00B906C4"/>
    <w:rsid w:val="00B910C0"/>
    <w:rsid w:val="00B91207"/>
    <w:rsid w:val="00B94557"/>
    <w:rsid w:val="00B9769C"/>
    <w:rsid w:val="00BA22C9"/>
    <w:rsid w:val="00BA37C0"/>
    <w:rsid w:val="00BA3949"/>
    <w:rsid w:val="00BA3AC0"/>
    <w:rsid w:val="00BA65CA"/>
    <w:rsid w:val="00BC324A"/>
    <w:rsid w:val="00BC51D4"/>
    <w:rsid w:val="00BD3127"/>
    <w:rsid w:val="00BD69EC"/>
    <w:rsid w:val="00BD69FF"/>
    <w:rsid w:val="00BE10E8"/>
    <w:rsid w:val="00BE17DC"/>
    <w:rsid w:val="00BE1919"/>
    <w:rsid w:val="00BE4111"/>
    <w:rsid w:val="00BE4A99"/>
    <w:rsid w:val="00BE5577"/>
    <w:rsid w:val="00BF35E2"/>
    <w:rsid w:val="00BF6648"/>
    <w:rsid w:val="00BF67C5"/>
    <w:rsid w:val="00BF7B40"/>
    <w:rsid w:val="00BF7DB2"/>
    <w:rsid w:val="00C00E1E"/>
    <w:rsid w:val="00C00EF7"/>
    <w:rsid w:val="00C037B8"/>
    <w:rsid w:val="00C0672D"/>
    <w:rsid w:val="00C06B83"/>
    <w:rsid w:val="00C0792E"/>
    <w:rsid w:val="00C10656"/>
    <w:rsid w:val="00C12AF8"/>
    <w:rsid w:val="00C1438E"/>
    <w:rsid w:val="00C14A9A"/>
    <w:rsid w:val="00C17FF7"/>
    <w:rsid w:val="00C27F65"/>
    <w:rsid w:val="00C30560"/>
    <w:rsid w:val="00C32FE1"/>
    <w:rsid w:val="00C37E6F"/>
    <w:rsid w:val="00C42C01"/>
    <w:rsid w:val="00C47BE5"/>
    <w:rsid w:val="00C47DAF"/>
    <w:rsid w:val="00C54BCD"/>
    <w:rsid w:val="00C552CC"/>
    <w:rsid w:val="00C55548"/>
    <w:rsid w:val="00C55630"/>
    <w:rsid w:val="00C5567E"/>
    <w:rsid w:val="00C56B8B"/>
    <w:rsid w:val="00C57DF5"/>
    <w:rsid w:val="00C6018C"/>
    <w:rsid w:val="00C60D0A"/>
    <w:rsid w:val="00C619A9"/>
    <w:rsid w:val="00C64804"/>
    <w:rsid w:val="00C65AF2"/>
    <w:rsid w:val="00C663F6"/>
    <w:rsid w:val="00C679A8"/>
    <w:rsid w:val="00C70651"/>
    <w:rsid w:val="00C70BCD"/>
    <w:rsid w:val="00C72522"/>
    <w:rsid w:val="00C729E5"/>
    <w:rsid w:val="00C73DA0"/>
    <w:rsid w:val="00C74119"/>
    <w:rsid w:val="00C80487"/>
    <w:rsid w:val="00C817AD"/>
    <w:rsid w:val="00C82708"/>
    <w:rsid w:val="00C90EB1"/>
    <w:rsid w:val="00C932A3"/>
    <w:rsid w:val="00C9336B"/>
    <w:rsid w:val="00C9564F"/>
    <w:rsid w:val="00CA1546"/>
    <w:rsid w:val="00CA6DF1"/>
    <w:rsid w:val="00CB12AE"/>
    <w:rsid w:val="00CC5A5C"/>
    <w:rsid w:val="00CD1CB9"/>
    <w:rsid w:val="00CE31DA"/>
    <w:rsid w:val="00CE745B"/>
    <w:rsid w:val="00CF0248"/>
    <w:rsid w:val="00CF0D9F"/>
    <w:rsid w:val="00CF3682"/>
    <w:rsid w:val="00CF5ADF"/>
    <w:rsid w:val="00D00099"/>
    <w:rsid w:val="00D00357"/>
    <w:rsid w:val="00D01EE3"/>
    <w:rsid w:val="00D02938"/>
    <w:rsid w:val="00D0491B"/>
    <w:rsid w:val="00D06850"/>
    <w:rsid w:val="00D07508"/>
    <w:rsid w:val="00D278CB"/>
    <w:rsid w:val="00D31C9B"/>
    <w:rsid w:val="00D32591"/>
    <w:rsid w:val="00D362A8"/>
    <w:rsid w:val="00D37812"/>
    <w:rsid w:val="00D45C41"/>
    <w:rsid w:val="00D5034D"/>
    <w:rsid w:val="00D5350C"/>
    <w:rsid w:val="00D562DB"/>
    <w:rsid w:val="00D567D9"/>
    <w:rsid w:val="00D62F74"/>
    <w:rsid w:val="00D64592"/>
    <w:rsid w:val="00D647A7"/>
    <w:rsid w:val="00D65B04"/>
    <w:rsid w:val="00D67243"/>
    <w:rsid w:val="00D67F40"/>
    <w:rsid w:val="00D75A5B"/>
    <w:rsid w:val="00D76006"/>
    <w:rsid w:val="00D77B50"/>
    <w:rsid w:val="00D80797"/>
    <w:rsid w:val="00D80E3D"/>
    <w:rsid w:val="00D83283"/>
    <w:rsid w:val="00D8660B"/>
    <w:rsid w:val="00D90285"/>
    <w:rsid w:val="00D902B6"/>
    <w:rsid w:val="00D93AED"/>
    <w:rsid w:val="00D97379"/>
    <w:rsid w:val="00DA052F"/>
    <w:rsid w:val="00DA14FB"/>
    <w:rsid w:val="00DA2DF5"/>
    <w:rsid w:val="00DA59BE"/>
    <w:rsid w:val="00DB0022"/>
    <w:rsid w:val="00DB027A"/>
    <w:rsid w:val="00DB06AC"/>
    <w:rsid w:val="00DB1296"/>
    <w:rsid w:val="00DB18DA"/>
    <w:rsid w:val="00DC0014"/>
    <w:rsid w:val="00DD0DD8"/>
    <w:rsid w:val="00DD0EF7"/>
    <w:rsid w:val="00DD120F"/>
    <w:rsid w:val="00DD1A57"/>
    <w:rsid w:val="00DD37CD"/>
    <w:rsid w:val="00DD3D0A"/>
    <w:rsid w:val="00DD6BFA"/>
    <w:rsid w:val="00DD71E0"/>
    <w:rsid w:val="00DF671B"/>
    <w:rsid w:val="00DF72BA"/>
    <w:rsid w:val="00E05370"/>
    <w:rsid w:val="00E0763C"/>
    <w:rsid w:val="00E11617"/>
    <w:rsid w:val="00E1207D"/>
    <w:rsid w:val="00E12806"/>
    <w:rsid w:val="00E16BF9"/>
    <w:rsid w:val="00E170F4"/>
    <w:rsid w:val="00E253AF"/>
    <w:rsid w:val="00E362DC"/>
    <w:rsid w:val="00E3735E"/>
    <w:rsid w:val="00E4052D"/>
    <w:rsid w:val="00E412C9"/>
    <w:rsid w:val="00E41C8B"/>
    <w:rsid w:val="00E42275"/>
    <w:rsid w:val="00E45427"/>
    <w:rsid w:val="00E46868"/>
    <w:rsid w:val="00E53D87"/>
    <w:rsid w:val="00E53F37"/>
    <w:rsid w:val="00E5717A"/>
    <w:rsid w:val="00E573AA"/>
    <w:rsid w:val="00E57E29"/>
    <w:rsid w:val="00E6035C"/>
    <w:rsid w:val="00E63DC4"/>
    <w:rsid w:val="00E6499E"/>
    <w:rsid w:val="00E72176"/>
    <w:rsid w:val="00E72339"/>
    <w:rsid w:val="00E73EB1"/>
    <w:rsid w:val="00E7632C"/>
    <w:rsid w:val="00E80B12"/>
    <w:rsid w:val="00E82306"/>
    <w:rsid w:val="00E857FE"/>
    <w:rsid w:val="00E87F25"/>
    <w:rsid w:val="00E905F0"/>
    <w:rsid w:val="00E947B7"/>
    <w:rsid w:val="00E97D85"/>
    <w:rsid w:val="00EA2743"/>
    <w:rsid w:val="00EA599C"/>
    <w:rsid w:val="00EA5E34"/>
    <w:rsid w:val="00EB0F28"/>
    <w:rsid w:val="00EB1CE9"/>
    <w:rsid w:val="00EB527A"/>
    <w:rsid w:val="00EB541D"/>
    <w:rsid w:val="00EC0B0B"/>
    <w:rsid w:val="00EC0BA7"/>
    <w:rsid w:val="00EC2461"/>
    <w:rsid w:val="00EC5F29"/>
    <w:rsid w:val="00ED0539"/>
    <w:rsid w:val="00ED10F1"/>
    <w:rsid w:val="00ED5000"/>
    <w:rsid w:val="00ED659D"/>
    <w:rsid w:val="00ED7AF2"/>
    <w:rsid w:val="00EE03ED"/>
    <w:rsid w:val="00EE3227"/>
    <w:rsid w:val="00EE5DFA"/>
    <w:rsid w:val="00EF03D1"/>
    <w:rsid w:val="00EF5BB7"/>
    <w:rsid w:val="00EF6032"/>
    <w:rsid w:val="00EF6A30"/>
    <w:rsid w:val="00EF705E"/>
    <w:rsid w:val="00F01832"/>
    <w:rsid w:val="00F025B8"/>
    <w:rsid w:val="00F04BD1"/>
    <w:rsid w:val="00F067A2"/>
    <w:rsid w:val="00F10689"/>
    <w:rsid w:val="00F117B0"/>
    <w:rsid w:val="00F1253B"/>
    <w:rsid w:val="00F12754"/>
    <w:rsid w:val="00F139FC"/>
    <w:rsid w:val="00F164C1"/>
    <w:rsid w:val="00F168C2"/>
    <w:rsid w:val="00F16BC6"/>
    <w:rsid w:val="00F230D6"/>
    <w:rsid w:val="00F23C8C"/>
    <w:rsid w:val="00F26667"/>
    <w:rsid w:val="00F26682"/>
    <w:rsid w:val="00F26A1A"/>
    <w:rsid w:val="00F2786C"/>
    <w:rsid w:val="00F30DE2"/>
    <w:rsid w:val="00F34C36"/>
    <w:rsid w:val="00F41244"/>
    <w:rsid w:val="00F41903"/>
    <w:rsid w:val="00F4312F"/>
    <w:rsid w:val="00F46382"/>
    <w:rsid w:val="00F47AB7"/>
    <w:rsid w:val="00F56F86"/>
    <w:rsid w:val="00F61341"/>
    <w:rsid w:val="00F62793"/>
    <w:rsid w:val="00F62C6A"/>
    <w:rsid w:val="00F6350A"/>
    <w:rsid w:val="00F6499F"/>
    <w:rsid w:val="00F6624D"/>
    <w:rsid w:val="00F66F71"/>
    <w:rsid w:val="00F736AD"/>
    <w:rsid w:val="00F751A2"/>
    <w:rsid w:val="00F86ADE"/>
    <w:rsid w:val="00F86FA1"/>
    <w:rsid w:val="00F903F7"/>
    <w:rsid w:val="00F905D3"/>
    <w:rsid w:val="00F90760"/>
    <w:rsid w:val="00F908DB"/>
    <w:rsid w:val="00F94015"/>
    <w:rsid w:val="00F94DDA"/>
    <w:rsid w:val="00F963E6"/>
    <w:rsid w:val="00F97B32"/>
    <w:rsid w:val="00FA191A"/>
    <w:rsid w:val="00FB09CB"/>
    <w:rsid w:val="00FB2DC1"/>
    <w:rsid w:val="00FB449B"/>
    <w:rsid w:val="00FB71D0"/>
    <w:rsid w:val="00FB7E6D"/>
    <w:rsid w:val="00FC3D67"/>
    <w:rsid w:val="00FC3D8F"/>
    <w:rsid w:val="00FC725B"/>
    <w:rsid w:val="00FC7508"/>
    <w:rsid w:val="00FD16C7"/>
    <w:rsid w:val="00FD1F38"/>
    <w:rsid w:val="00FD3075"/>
    <w:rsid w:val="00FD621B"/>
    <w:rsid w:val="00FE50FF"/>
    <w:rsid w:val="00FE7FE6"/>
    <w:rsid w:val="00FF22A8"/>
    <w:rsid w:val="00FF45ED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58AC9"/>
  <w15:docId w15:val="{89C24634-234A-4E02-9EB0-8CC123C8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6C"/>
    <w:rPr>
      <w:sz w:val="24"/>
      <w:szCs w:val="24"/>
    </w:rPr>
  </w:style>
  <w:style w:type="paragraph" w:styleId="Heading1">
    <w:name w:val="heading 1"/>
    <w:basedOn w:val="Normal"/>
    <w:next w:val="Normal"/>
    <w:qFormat/>
    <w:rsid w:val="00F2786C"/>
    <w:pPr>
      <w:keepNext/>
      <w:jc w:val="center"/>
      <w:outlineLvl w:val="0"/>
    </w:pPr>
    <w:rPr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45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64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5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5C3"/>
    <w:rPr>
      <w:sz w:val="24"/>
      <w:szCs w:val="24"/>
    </w:rPr>
  </w:style>
  <w:style w:type="paragraph" w:styleId="Revision">
    <w:name w:val="Revision"/>
    <w:hidden/>
    <w:uiPriority w:val="99"/>
    <w:semiHidden/>
    <w:rsid w:val="005B1A6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6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66C"/>
    <w:rPr>
      <w:b/>
      <w:bCs/>
    </w:rPr>
  </w:style>
  <w:style w:type="paragraph" w:customStyle="1" w:styleId="Default">
    <w:name w:val="Default"/>
    <w:rsid w:val="00C56B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17894-6a62-406e-9ee8-333ec7801582">
      <Terms xmlns="http://schemas.microsoft.com/office/infopath/2007/PartnerControls"/>
    </lcf76f155ced4ddcb4097134ff3c332f>
    <TaxCatchAll xmlns="24084551-3695-449e-a5ad-914202d005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BD6FCEA8BC648B3C149C1F7AB1F0F" ma:contentTypeVersion="13" ma:contentTypeDescription="Create a new document." ma:contentTypeScope="" ma:versionID="1e4f11da01a3ba09110132287ffff0cf">
  <xsd:schema xmlns:xsd="http://www.w3.org/2001/XMLSchema" xmlns:xs="http://www.w3.org/2001/XMLSchema" xmlns:p="http://schemas.microsoft.com/office/2006/metadata/properties" xmlns:ns2="db717894-6a62-406e-9ee8-333ec7801582" xmlns:ns3="24084551-3695-449e-a5ad-914202d005a8" targetNamespace="http://schemas.microsoft.com/office/2006/metadata/properties" ma:root="true" ma:fieldsID="e175999dbc43958bd9245db13a1e6e6c" ns2:_="" ns3:_="">
    <xsd:import namespace="db717894-6a62-406e-9ee8-333ec7801582"/>
    <xsd:import namespace="24084551-3695-449e-a5ad-914202d0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7894-6a62-406e-9ee8-333ec780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d68d1a-ea82-452c-bf2f-d734c326d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84551-3695-449e-a5ad-914202d005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9bd6ec-3c12-44f8-a0eb-1efb32d8c1f9}" ma:internalName="TaxCatchAll" ma:showField="CatchAllData" ma:web="24084551-3695-449e-a5ad-914202d00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C7D39-175C-4CC0-8951-73E90811BFE7}">
  <ds:schemaRefs>
    <ds:schemaRef ds:uri="http://schemas.microsoft.com/office/2006/metadata/properties"/>
    <ds:schemaRef ds:uri="http://schemas.microsoft.com/office/infopath/2007/PartnerControls"/>
    <ds:schemaRef ds:uri="db717894-6a62-406e-9ee8-333ec7801582"/>
    <ds:schemaRef ds:uri="24084551-3695-449e-a5ad-914202d005a8"/>
  </ds:schemaRefs>
</ds:datastoreItem>
</file>

<file path=customXml/itemProps2.xml><?xml version="1.0" encoding="utf-8"?>
<ds:datastoreItem xmlns:ds="http://schemas.openxmlformats.org/officeDocument/2006/customXml" ds:itemID="{A2D47A89-C66A-44C5-B6EC-4C0ADB669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3B0B4-A93E-4B87-A2A3-A9A107A0EE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4853</Characters>
  <Application>Microsoft Office Word</Application>
  <DocSecurity>0</DocSecurity>
  <Lines>112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ACCREDITATION OR REACCREDITATION</vt:lpstr>
    </vt:vector>
  </TitlesOfParts>
  <Company>ASHP</Company>
  <LinksUpToDate>false</LinksUpToDate>
  <CharactersWithSpaces>5646</CharactersWithSpaces>
  <SharedDoc>false</SharedDoc>
  <HLinks>
    <vt:vector size="6" baseType="variant">
      <vt:variant>
        <vt:i4>1048684</vt:i4>
      </vt:variant>
      <vt:variant>
        <vt:i4>11</vt:i4>
      </vt:variant>
      <vt:variant>
        <vt:i4>0</vt:i4>
      </vt:variant>
      <vt:variant>
        <vt:i4>5</vt:i4>
      </vt:variant>
      <vt:variant>
        <vt:lpwstr>http://www.ashp.org/s_ashp/cat1c.asp?CID=3531&amp;DID=5558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ACCREDITATION OR REACCREDITATION</dc:title>
  <dc:creator>ASHP</dc:creator>
  <cp:lastModifiedBy>Amy Hyduk-Cardillo</cp:lastModifiedBy>
  <cp:revision>4</cp:revision>
  <cp:lastPrinted>2008-05-23T16:20:00Z</cp:lastPrinted>
  <dcterms:created xsi:type="dcterms:W3CDTF">2026-04-06T19:35:00Z</dcterms:created>
  <dcterms:modified xsi:type="dcterms:W3CDTF">2026-04-16T15:30:00Z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0x010100F5EBD6FCEA8BC648B3C149C1F7AB1F0F</vt:lpwstr>
  </property>
</Properties>
</file>